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1BD6CBF1" w:rsidR="00A60283" w:rsidRDefault="0039670D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Juin au jardin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1BD6CBF1" w:rsidR="00A60283" w:rsidRDefault="0039670D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Juin 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au jardin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61EE626F" w14:textId="77777777" w:rsidR="007A7FF4" w:rsidRPr="00240D4D" w:rsidRDefault="007A7FF4" w:rsidP="007A7FF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114332CA" w14:textId="04C5C19B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B37F9E">
        <w:rPr>
          <w:rFonts w:ascii="Arial" w:eastAsia="Times New Roman" w:hAnsi="Arial" w:cs="Arial"/>
          <w:b/>
          <w:lang w:eastAsia="fr-FR"/>
        </w:rPr>
        <w:t>1 – Histoire d</w:t>
      </w:r>
      <w:r w:rsidR="00B37F9E">
        <w:rPr>
          <w:rFonts w:ascii="Arial" w:eastAsia="Times New Roman" w:hAnsi="Arial" w:cs="Arial"/>
          <w:b/>
          <w:lang w:eastAsia="fr-FR"/>
        </w:rPr>
        <w:t>u</w:t>
      </w:r>
      <w:r w:rsidRPr="00B37F9E">
        <w:rPr>
          <w:rFonts w:ascii="Arial" w:eastAsia="Times New Roman" w:hAnsi="Arial" w:cs="Arial"/>
          <w:b/>
          <w:lang w:eastAsia="fr-FR"/>
        </w:rPr>
        <w:t xml:space="preserve"> jardin</w:t>
      </w:r>
    </w:p>
    <w:p w14:paraId="5A002987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5345F815" w14:textId="274EACEA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ALLAIN, Yves-Marie et CHRISTIANY, Janine, 2006.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L’art des jardins en Europe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: de l’évolution des idées et des savoir-faire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Citadelles &amp; Mazenod. &lt;&lt;L’&gt;&gt;art et les grandes civilisations. ISBN 978-2-85088-087-2. 712 ALL</w:t>
      </w:r>
    </w:p>
    <w:p w14:paraId="3E4B27E1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9280B9D" w14:textId="3F855C9E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BERTHOLET, Florence et REBER, Karl, 2010.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Jardins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antiques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Grèce, Gaule, Rome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Gollion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 (Suisse) : Infolio éditions. Regards sur l’antiquité. ISBN 978-2-88474-168-2. 712.09 BER</w:t>
      </w:r>
    </w:p>
    <w:p w14:paraId="60524BCB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03288B5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BOWE, Patrick, 2004.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Jardins du monde romain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Flammarion. ISBN 978-2-08-201251-5. 709.012 BOW</w:t>
      </w:r>
    </w:p>
    <w:p w14:paraId="3DB3590D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46C24A3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BRUNON, Hervé, 2024.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Histoire des jardins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. Paris cedex 14 : Presses Universitaires de France. Que sais-je ? ISBN 978-2-7154-1640-6. </w:t>
      </w:r>
    </w:p>
    <w:p w14:paraId="63C63DAE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7392C74" w14:textId="656356F1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BRUNON, Hervé et MOSSER, Monique, 2011.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L’art du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jardin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du début du XXe siècle à nos jours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2011. Futuroscope (Vienne) : CNDP. Baccalauréat arts plastiques. ISBN 9782240032393. 712 BRU</w:t>
      </w:r>
    </w:p>
    <w:p w14:paraId="776B3BB9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7DF2363" w14:textId="772A65B1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CHAGNEAU, Catherine et CAISSE NATIONALE DES MONUMENTS HISTORIQUES ET DES SITES, 1978.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Jardins en France, 1760-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1820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[exposition itinérante, 1978]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Caisse nationale des monuments historiques et des sites. MAG.8°8510</w:t>
      </w:r>
    </w:p>
    <w:p w14:paraId="765D7E7A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BCA15A3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CLÉMENT, Gilles, 2020.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Une brève histoire du jardin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Edition du 81. &lt;&lt;Une &gt;&gt;brève histoire. ISBN 978-2-915543-65-0. 712.09 CLE</w:t>
      </w:r>
    </w:p>
    <w:p w14:paraId="12AD1038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453ED84" w14:textId="03340FE9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ENGE, Torsten Olaf et SCHRÖER, Carl Friedrich, 1994.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L’architecture des jardins en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Europe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1450-1800 : du jardin de villa de la Renaissance italienne au jardin paysager à l’anglaise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. Paris :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Taschen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>. ISBN 978-3-8228-0512-1. MAG.4°123</w:t>
      </w:r>
    </w:p>
    <w:p w14:paraId="72CBAB21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A710A73" w14:textId="65B2D4AA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GROS DE BELER, Aude et MARMIROLI, Bruno, 2008.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Jardins &amp; paysages de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l’Antiquité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Mésopotamie &amp; Égypte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Arles : Actes Sud. ISBN 978-2-7427-7827-0. 932 GRO</w:t>
      </w:r>
    </w:p>
    <w:p w14:paraId="2DAAA230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61CDF10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HAUDEBOURG, Marie-Thérèse, 2001.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Les jardins du Moyen Age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Perrin. ISBN 978-2-262-01469-8. MAG.8°11987</w:t>
      </w:r>
    </w:p>
    <w:p w14:paraId="1CA61134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9EEA7B2" w14:textId="1E4FA680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HILL, Penelope, 2002.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Jardins d’aujourd’hui en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Europe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entre art et architecture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Anvers : Fonds Mercator. ISBN 978-90-6153-494-5. MAG.4°1093</w:t>
      </w:r>
    </w:p>
    <w:p w14:paraId="43A42D28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C653B0A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HUNT, John Dixon, 1996.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L’art du jardin et son histoire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O. Jacob. Collection Travaux du Collège de France. ISBN 978-2-7381-0424-3. 712.09 HUN</w:t>
      </w:r>
    </w:p>
    <w:p w14:paraId="2296AA81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03B5CDC" w14:textId="42649E80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KLUCKERT,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Ehrenfried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, 2005.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Parcs et jardins en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Europe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de l’Antiquité à nos jours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. Cologne :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Könemann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>. ISBN 978-3-8331-1369-7. MAG.4°1094</w:t>
      </w:r>
    </w:p>
    <w:p w14:paraId="506624E2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9A1DE72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KRÄFTNER, Johann, 2012.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Souvenirs du paradis : </w:t>
      </w:r>
      <w:proofErr w:type="spellStart"/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chefs-d’oeuvre</w:t>
      </w:r>
      <w:proofErr w:type="spellEnd"/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de l’architecture des jardins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Arles : Actes Sud. ISBN 978-2-330-01236-6. 712 KRA</w:t>
      </w:r>
    </w:p>
    <w:p w14:paraId="51DFAE47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88FFB7B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MARIAGE, Thierry et MARIAGE, Thierry, 1990.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L’univers de Le </w:t>
      </w:r>
      <w:proofErr w:type="spellStart"/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Nostre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>. Bruxelles : Pierre Mardaga. Architecture + recherches. ISBN 978-2-87009-394-8. 712.09 MAR</w:t>
      </w:r>
    </w:p>
    <w:p w14:paraId="76AF9D35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A2F004D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lastRenderedPageBreak/>
        <w:t xml:space="preserve">MOSSER, Monique et TEYSSOT, Georges, 2002.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Histoire des jardins : de la Renaissance à nos jours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Flammarion. ISBN 978-2-08-010836-4. 712.09 HIS</w:t>
      </w:r>
    </w:p>
    <w:p w14:paraId="082B622B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361B715" w14:textId="779EAB3A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RACINE, Michel, 2001.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Créateurs de jardins et de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paysages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en France de la Renaissance au XXIe siècle. Tome I. De la Renaissance au début du XIXe siècle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Arles] [Versailles : Actes Sud École nationale supérieure du paysage. ISBN 978-2-7427-3280-7. MAG.4°1020–1</w:t>
      </w:r>
    </w:p>
    <w:p w14:paraId="56B96197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96A5CA0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B37F9E">
        <w:rPr>
          <w:rFonts w:ascii="Arial" w:eastAsia="Times New Roman" w:hAnsi="Arial" w:cs="Arial"/>
          <w:b/>
          <w:lang w:eastAsia="fr-FR"/>
        </w:rPr>
        <w:t>2 – Le jardin en pratique : du potager à la ville fleurie</w:t>
      </w:r>
    </w:p>
    <w:p w14:paraId="40704429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2DF3B129" w14:textId="2456323A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BRUNON, Hervé et MOSSER, Monique, 2011.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Le jardin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contemporain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renouveau, expériences et enjeux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[Nouvelle édition]. Paris : Nouvelles éditions Scala. Sentiers d’art. ISBN 978-2-35988-037-3. 712 BRU</w:t>
      </w:r>
    </w:p>
    <w:p w14:paraId="78E04AAE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F9DFEC7" w14:textId="77777777" w:rsidR="007A7FF4" w:rsidRPr="00B37F9E" w:rsidRDefault="007A7FF4" w:rsidP="007A7F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37F9E">
        <w:rPr>
          <w:rFonts w:ascii="Arial" w:hAnsi="Arial" w:cs="Arial"/>
          <w:sz w:val="20"/>
          <w:szCs w:val="20"/>
        </w:rPr>
        <w:t xml:space="preserve">CHOAY Françoise. </w:t>
      </w:r>
      <w:r w:rsidRPr="00B37F9E">
        <w:rPr>
          <w:rStyle w:val="rg"/>
          <w:rFonts w:ascii="Arial" w:hAnsi="Arial" w:cs="Arial"/>
          <w:sz w:val="20"/>
          <w:szCs w:val="20"/>
        </w:rPr>
        <w:t>CITÉ-JARDIN</w:t>
      </w:r>
      <w:r w:rsidRPr="00B37F9E">
        <w:rPr>
          <w:rFonts w:ascii="Arial" w:hAnsi="Arial" w:cs="Arial"/>
          <w:sz w:val="20"/>
          <w:szCs w:val="20"/>
        </w:rPr>
        <w:t xml:space="preserve"> [en ligne]. In </w:t>
      </w:r>
      <w:proofErr w:type="spellStart"/>
      <w:r w:rsidRPr="00B37F9E">
        <w:rPr>
          <w:rStyle w:val="Accentuation"/>
          <w:rFonts w:ascii="Arial" w:hAnsi="Arial" w:cs="Arial"/>
          <w:sz w:val="20"/>
          <w:szCs w:val="20"/>
        </w:rPr>
        <w:t>Encyclopædia</w:t>
      </w:r>
      <w:proofErr w:type="spellEnd"/>
      <w:r w:rsidRPr="00B37F9E">
        <w:rPr>
          <w:rStyle w:val="Accentuation"/>
          <w:rFonts w:ascii="Arial" w:hAnsi="Arial" w:cs="Arial"/>
          <w:sz w:val="20"/>
          <w:szCs w:val="20"/>
        </w:rPr>
        <w:t xml:space="preserve"> </w:t>
      </w:r>
      <w:proofErr w:type="spellStart"/>
      <w:r w:rsidRPr="00B37F9E">
        <w:rPr>
          <w:rStyle w:val="Accentuation"/>
          <w:rFonts w:ascii="Arial" w:hAnsi="Arial" w:cs="Arial"/>
          <w:sz w:val="20"/>
          <w:szCs w:val="20"/>
        </w:rPr>
        <w:t>Universalis</w:t>
      </w:r>
      <w:proofErr w:type="spellEnd"/>
      <w:r w:rsidRPr="00B37F9E">
        <w:rPr>
          <w:rFonts w:ascii="Arial" w:hAnsi="Arial" w:cs="Arial"/>
          <w:sz w:val="20"/>
          <w:szCs w:val="20"/>
        </w:rPr>
        <w:t xml:space="preserve">. Disponible sur : </w:t>
      </w:r>
      <w:hyperlink r:id="rId11" w:history="1">
        <w:r w:rsidRPr="00B37F9E">
          <w:rPr>
            <w:rStyle w:val="Lienhypertexte"/>
            <w:rFonts w:ascii="Arial" w:hAnsi="Arial" w:cs="Arial"/>
            <w:sz w:val="20"/>
            <w:szCs w:val="20"/>
          </w:rPr>
          <w:t>https://www-universalis-edu-com.federation.unimes.fr:8443/encyclopedie/cite-jardin/</w:t>
        </w:r>
      </w:hyperlink>
      <w:r w:rsidRPr="00B37F9E">
        <w:rPr>
          <w:rStyle w:val="eu-url"/>
          <w:rFonts w:ascii="Arial" w:hAnsi="Arial" w:cs="Arial"/>
          <w:sz w:val="20"/>
          <w:szCs w:val="20"/>
        </w:rPr>
        <w:t xml:space="preserve"> </w:t>
      </w:r>
      <w:r w:rsidRPr="00B37F9E">
        <w:rPr>
          <w:rFonts w:ascii="Arial" w:hAnsi="Arial" w:cs="Arial"/>
          <w:sz w:val="20"/>
          <w:szCs w:val="20"/>
        </w:rPr>
        <w:t xml:space="preserve">(consulté le </w:t>
      </w:r>
      <w:r w:rsidRPr="00B37F9E">
        <w:rPr>
          <w:rStyle w:val="eu-date"/>
          <w:rFonts w:ascii="Arial" w:hAnsi="Arial" w:cs="Arial"/>
          <w:sz w:val="20"/>
          <w:szCs w:val="20"/>
        </w:rPr>
        <w:t>28 mai 2026</w:t>
      </w:r>
      <w:r w:rsidRPr="00B37F9E">
        <w:rPr>
          <w:rFonts w:ascii="Arial" w:hAnsi="Arial" w:cs="Arial"/>
          <w:sz w:val="20"/>
          <w:szCs w:val="20"/>
        </w:rPr>
        <w:t>)</w:t>
      </w:r>
    </w:p>
    <w:p w14:paraId="7B440503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B81336E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COLLEU-DUMOND, Chantal, 2019.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Jardin contemporain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Flammarion. &lt;&lt;Le &gt;&gt;guide. ISBN 978-2-08-144581-9. 712 COL</w:t>
      </w:r>
    </w:p>
    <w:p w14:paraId="269F002B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CD6392E" w14:textId="41C9F140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GAVIN,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Diarmuid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 et CONRAN, Terence, 2010.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Le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jardin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projets contemporains pour l’aménager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Gründ. ISBN 978-2-7000-2796-9. 712 GAV</w:t>
      </w:r>
    </w:p>
    <w:p w14:paraId="7B390A13" w14:textId="56447556" w:rsidR="00B37F9E" w:rsidRPr="00B37F9E" w:rsidRDefault="00B37F9E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5790A3B" w14:textId="77777777" w:rsidR="00B37F9E" w:rsidRPr="00B37F9E" w:rsidRDefault="00B37F9E" w:rsidP="00B37F9E">
      <w:pPr>
        <w:rPr>
          <w:rFonts w:ascii="Arial" w:hAnsi="Arial" w:cs="Arial"/>
          <w:sz w:val="20"/>
          <w:szCs w:val="20"/>
        </w:rPr>
      </w:pPr>
      <w:r w:rsidRPr="00B37F9E">
        <w:rPr>
          <w:rFonts w:ascii="Arial" w:hAnsi="Arial" w:cs="Arial"/>
          <w:sz w:val="20"/>
          <w:szCs w:val="20"/>
        </w:rPr>
        <w:t xml:space="preserve">HENNEGUELLE, Anaïs, BARBIER, Alix, BERTHE, Alexandre et MARGIER, Antonin, 2025. Jardiner la prison. </w:t>
      </w:r>
      <w:r w:rsidRPr="00B37F9E">
        <w:rPr>
          <w:rFonts w:ascii="Arial" w:hAnsi="Arial" w:cs="Arial"/>
          <w:i/>
          <w:iCs/>
          <w:sz w:val="20"/>
          <w:szCs w:val="20"/>
        </w:rPr>
        <w:t>Champ pénal/</w:t>
      </w:r>
      <w:proofErr w:type="spellStart"/>
      <w:r w:rsidRPr="00B37F9E">
        <w:rPr>
          <w:rFonts w:ascii="Arial" w:hAnsi="Arial" w:cs="Arial"/>
          <w:i/>
          <w:iCs/>
          <w:sz w:val="20"/>
          <w:szCs w:val="20"/>
        </w:rPr>
        <w:t>Penal</w:t>
      </w:r>
      <w:proofErr w:type="spellEnd"/>
      <w:r w:rsidRPr="00B37F9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37F9E">
        <w:rPr>
          <w:rFonts w:ascii="Arial" w:hAnsi="Arial" w:cs="Arial"/>
          <w:i/>
          <w:iCs/>
          <w:sz w:val="20"/>
          <w:szCs w:val="20"/>
        </w:rPr>
        <w:t>field</w:t>
      </w:r>
      <w:proofErr w:type="spellEnd"/>
      <w:r w:rsidRPr="00B37F9E">
        <w:rPr>
          <w:rFonts w:ascii="Arial" w:hAnsi="Arial" w:cs="Arial"/>
          <w:sz w:val="20"/>
          <w:szCs w:val="20"/>
        </w:rPr>
        <w:t xml:space="preserve"> [en ligne]. </w:t>
      </w:r>
      <w:proofErr w:type="gramStart"/>
      <w:r w:rsidRPr="00B37F9E">
        <w:rPr>
          <w:rFonts w:ascii="Arial" w:hAnsi="Arial" w:cs="Arial"/>
          <w:sz w:val="20"/>
          <w:szCs w:val="20"/>
        </w:rPr>
        <w:t>janvier</w:t>
      </w:r>
      <w:proofErr w:type="gramEnd"/>
      <w:r w:rsidRPr="00B37F9E">
        <w:rPr>
          <w:rFonts w:ascii="Arial" w:hAnsi="Arial" w:cs="Arial"/>
          <w:sz w:val="20"/>
          <w:szCs w:val="20"/>
        </w:rPr>
        <w:t xml:space="preserve"> 2025. N° 36. [Consulté le 29 mai 2026]. DOI </w:t>
      </w:r>
      <w:hyperlink r:id="rId12" w:history="1">
        <w:r w:rsidRPr="00B37F9E">
          <w:rPr>
            <w:rStyle w:val="Lienhypertexte"/>
            <w:rFonts w:ascii="Arial" w:hAnsi="Arial" w:cs="Arial"/>
            <w:sz w:val="20"/>
            <w:szCs w:val="20"/>
          </w:rPr>
          <w:t>10.4000/14aci</w:t>
        </w:r>
      </w:hyperlink>
      <w:r w:rsidRPr="00B37F9E">
        <w:rPr>
          <w:rFonts w:ascii="Arial" w:hAnsi="Arial" w:cs="Arial"/>
          <w:sz w:val="20"/>
          <w:szCs w:val="20"/>
        </w:rPr>
        <w:t xml:space="preserve">. Disponible à l’adresse : </w:t>
      </w:r>
      <w:hyperlink r:id="rId13" w:history="1">
        <w:r w:rsidRPr="00B37F9E">
          <w:rPr>
            <w:rStyle w:val="Lienhypertexte"/>
            <w:rFonts w:ascii="Arial" w:hAnsi="Arial" w:cs="Arial"/>
            <w:sz w:val="20"/>
            <w:szCs w:val="20"/>
          </w:rPr>
          <w:t>https://journals.openedition.org/champpenal/16864</w:t>
        </w:r>
      </w:hyperlink>
    </w:p>
    <w:p w14:paraId="015C5F19" w14:textId="4A8C33D1" w:rsidR="007A7FF4" w:rsidRPr="00B37F9E" w:rsidRDefault="00B37F9E" w:rsidP="00B37F9E">
      <w:pPr>
        <w:rPr>
          <w:rFonts w:ascii="Arial" w:hAnsi="Arial" w:cs="Arial"/>
          <w:sz w:val="20"/>
          <w:szCs w:val="20"/>
        </w:rPr>
      </w:pPr>
      <w:r w:rsidRPr="00B37F9E">
        <w:rPr>
          <w:rFonts w:ascii="Arial" w:hAnsi="Arial" w:cs="Arial"/>
          <w:sz w:val="20"/>
          <w:szCs w:val="20"/>
        </w:rPr>
        <w:t xml:space="preserve">JÉGAT, Léna, 2023. Des jardins ouvriers aux jardins familiaux : des espaces toujours populaires ? </w:t>
      </w:r>
      <w:r w:rsidRPr="00B37F9E">
        <w:rPr>
          <w:rFonts w:ascii="Arial" w:hAnsi="Arial" w:cs="Arial"/>
          <w:i/>
          <w:iCs/>
          <w:sz w:val="20"/>
          <w:szCs w:val="20"/>
        </w:rPr>
        <w:t>Norois. Environnement, aménagement, société</w:t>
      </w:r>
      <w:r w:rsidRPr="00B37F9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37F9E">
        <w:rPr>
          <w:rFonts w:ascii="Arial" w:hAnsi="Arial" w:cs="Arial"/>
          <w:sz w:val="20"/>
          <w:szCs w:val="20"/>
        </w:rPr>
        <w:t>décembre</w:t>
      </w:r>
      <w:proofErr w:type="gramEnd"/>
      <w:r w:rsidRPr="00B37F9E">
        <w:rPr>
          <w:rFonts w:ascii="Arial" w:hAnsi="Arial" w:cs="Arial"/>
          <w:sz w:val="20"/>
          <w:szCs w:val="20"/>
        </w:rPr>
        <w:t xml:space="preserve"> 2023. N° 268</w:t>
      </w:r>
      <w:r w:rsidRPr="00B37F9E">
        <w:rPr>
          <w:rFonts w:ascii="Arial" w:hAnsi="Arial" w:cs="Arial"/>
          <w:sz w:val="20"/>
          <w:szCs w:val="20"/>
        </w:rPr>
        <w:noBreakHyphen/>
        <w:t>269, pp. 25</w:t>
      </w:r>
      <w:r w:rsidRPr="00B37F9E">
        <w:rPr>
          <w:rFonts w:ascii="Arial" w:hAnsi="Arial" w:cs="Arial"/>
          <w:sz w:val="20"/>
          <w:szCs w:val="20"/>
        </w:rPr>
        <w:noBreakHyphen/>
        <w:t>47. DOI </w:t>
      </w:r>
      <w:hyperlink r:id="rId14" w:history="1">
        <w:r w:rsidRPr="00B37F9E">
          <w:rPr>
            <w:rStyle w:val="Lienhypertexte"/>
            <w:rFonts w:ascii="Arial" w:hAnsi="Arial" w:cs="Arial"/>
            <w:sz w:val="20"/>
            <w:szCs w:val="20"/>
          </w:rPr>
          <w:t>10.4000/norois.13930</w:t>
        </w:r>
      </w:hyperlink>
      <w:r w:rsidRPr="00B37F9E">
        <w:rPr>
          <w:rFonts w:ascii="Arial" w:hAnsi="Arial" w:cs="Arial"/>
          <w:sz w:val="20"/>
          <w:szCs w:val="20"/>
        </w:rPr>
        <w:t xml:space="preserve">. </w:t>
      </w:r>
    </w:p>
    <w:p w14:paraId="0D00B310" w14:textId="77777777" w:rsidR="00591286" w:rsidRDefault="007A7FF4" w:rsidP="005912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LE DANTEC, Jean-Pierre, 2002.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 sauvage et le régulier : art des jardins et paysagisme en France au XXe siècle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Le Moniteur. Librairie de l’architecture et de la ville. ISBN 978-2-281-19144-8. 712 LED</w:t>
      </w:r>
    </w:p>
    <w:p w14:paraId="72095F0E" w14:textId="77777777" w:rsidR="00591286" w:rsidRDefault="00591286" w:rsidP="005912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D6736F" w14:textId="6EE21340" w:rsidR="007A7FF4" w:rsidRPr="00591286" w:rsidRDefault="00B37F9E" w:rsidP="005912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hAnsi="Arial" w:cs="Arial"/>
          <w:sz w:val="20"/>
          <w:szCs w:val="20"/>
        </w:rPr>
        <w:t xml:space="preserve">MARMIROLI, Bruno, 2018. Les jardins collectifs ont-ils droit de cité ? </w:t>
      </w:r>
      <w:r w:rsidRPr="00B37F9E">
        <w:rPr>
          <w:rFonts w:ascii="Arial" w:hAnsi="Arial" w:cs="Arial"/>
          <w:i/>
          <w:iCs/>
          <w:sz w:val="20"/>
          <w:szCs w:val="20"/>
        </w:rPr>
        <w:t>In Situ. Revue des patrimoines</w:t>
      </w:r>
      <w:r w:rsidRPr="00B37F9E">
        <w:rPr>
          <w:rFonts w:ascii="Arial" w:hAnsi="Arial" w:cs="Arial"/>
          <w:sz w:val="20"/>
          <w:szCs w:val="20"/>
        </w:rPr>
        <w:t xml:space="preserve"> [en ligne]. </w:t>
      </w:r>
      <w:proofErr w:type="gramStart"/>
      <w:r w:rsidRPr="00B37F9E">
        <w:rPr>
          <w:rFonts w:ascii="Arial" w:hAnsi="Arial" w:cs="Arial"/>
          <w:sz w:val="20"/>
          <w:szCs w:val="20"/>
        </w:rPr>
        <w:t>décembre</w:t>
      </w:r>
      <w:proofErr w:type="gramEnd"/>
      <w:r w:rsidRPr="00B37F9E">
        <w:rPr>
          <w:rFonts w:ascii="Arial" w:hAnsi="Arial" w:cs="Arial"/>
          <w:sz w:val="20"/>
          <w:szCs w:val="20"/>
        </w:rPr>
        <w:t xml:space="preserve"> 2018. N° 37. [Consulté le 29 mai 2026]. DOI </w:t>
      </w:r>
      <w:hyperlink r:id="rId15" w:history="1">
        <w:r w:rsidRPr="00B37F9E">
          <w:rPr>
            <w:rStyle w:val="Lienhypertexte"/>
            <w:rFonts w:ascii="Arial" w:hAnsi="Arial" w:cs="Arial"/>
            <w:sz w:val="20"/>
            <w:szCs w:val="20"/>
          </w:rPr>
          <w:t>10.4000/insitu.19352</w:t>
        </w:r>
      </w:hyperlink>
      <w:r w:rsidRPr="00B37F9E">
        <w:rPr>
          <w:rFonts w:ascii="Arial" w:hAnsi="Arial" w:cs="Arial"/>
          <w:sz w:val="20"/>
          <w:szCs w:val="20"/>
        </w:rPr>
        <w:t xml:space="preserve">. Disponible à l’adresse : </w:t>
      </w:r>
      <w:hyperlink r:id="rId16" w:history="1">
        <w:r w:rsidRPr="00B37F9E">
          <w:rPr>
            <w:rStyle w:val="Lienhypertexte"/>
            <w:rFonts w:ascii="Arial" w:hAnsi="Arial" w:cs="Arial"/>
            <w:sz w:val="20"/>
            <w:szCs w:val="20"/>
          </w:rPr>
          <w:t>https://journals.openedition.org/insitu/19352</w:t>
        </w:r>
      </w:hyperlink>
    </w:p>
    <w:p w14:paraId="6C172976" w14:textId="4C032E7C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MATHIS, Charles-François et PÉPY, Émilie-Anne, 2017.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La ville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végétale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une histoire de la nature en milieu urbain (France XVIIe-XXIe siècle)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Ceyzérieu (Ain) : Champ Vallon. &lt;&lt;L’&gt;&gt;environnement a une histoire. ISBN 979-10-267-0633-5. 712 MAT</w:t>
      </w:r>
    </w:p>
    <w:p w14:paraId="21E23D64" w14:textId="77777777" w:rsidR="00B37F9E" w:rsidRPr="00B37F9E" w:rsidRDefault="00B37F9E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EAC6A6E" w14:textId="101331D4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NITSCHKE, Günter, 2003.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 jardin japonais : angle droit et forme naturelle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Köln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 London Paris [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etc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Taschen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>. ISBN 978-3-8228-2034-6. 712 NIT</w:t>
      </w:r>
    </w:p>
    <w:p w14:paraId="4B6B3E26" w14:textId="6C3C111E" w:rsidR="00B37F9E" w:rsidRPr="00B37F9E" w:rsidRDefault="00B37F9E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77BC5BF" w14:textId="110E2A47" w:rsidR="007A7FF4" w:rsidRPr="00B37F9E" w:rsidRDefault="00B37F9E" w:rsidP="00B37F9E">
      <w:pPr>
        <w:rPr>
          <w:rFonts w:ascii="Arial" w:hAnsi="Arial" w:cs="Arial"/>
          <w:sz w:val="20"/>
          <w:szCs w:val="20"/>
        </w:rPr>
      </w:pPr>
      <w:r w:rsidRPr="00B37F9E">
        <w:rPr>
          <w:rFonts w:ascii="Arial" w:hAnsi="Arial" w:cs="Arial"/>
          <w:sz w:val="20"/>
          <w:szCs w:val="20"/>
        </w:rPr>
        <w:t xml:space="preserve">QUENARDEL, Antoine, 2015. Des petits jardins dans un « grand jardin ». </w:t>
      </w:r>
      <w:r w:rsidRPr="00B37F9E">
        <w:rPr>
          <w:rFonts w:ascii="Arial" w:hAnsi="Arial" w:cs="Arial"/>
          <w:i/>
          <w:iCs/>
          <w:sz w:val="20"/>
          <w:szCs w:val="20"/>
        </w:rPr>
        <w:t>Revue d’ethnoécologie</w:t>
      </w:r>
      <w:r w:rsidRPr="00B37F9E">
        <w:rPr>
          <w:rFonts w:ascii="Arial" w:hAnsi="Arial" w:cs="Arial"/>
          <w:sz w:val="20"/>
          <w:szCs w:val="20"/>
        </w:rPr>
        <w:t xml:space="preserve"> [en ligne]. </w:t>
      </w:r>
      <w:proofErr w:type="gramStart"/>
      <w:r w:rsidRPr="00B37F9E">
        <w:rPr>
          <w:rFonts w:ascii="Arial" w:hAnsi="Arial" w:cs="Arial"/>
          <w:sz w:val="20"/>
          <w:szCs w:val="20"/>
        </w:rPr>
        <w:t>juillet</w:t>
      </w:r>
      <w:proofErr w:type="gramEnd"/>
      <w:r w:rsidRPr="00B37F9E">
        <w:rPr>
          <w:rFonts w:ascii="Arial" w:hAnsi="Arial" w:cs="Arial"/>
          <w:sz w:val="20"/>
          <w:szCs w:val="20"/>
        </w:rPr>
        <w:t xml:space="preserve"> 2015. N° 8. [Consulté le 29 mai 2026]. DOI </w:t>
      </w:r>
      <w:hyperlink r:id="rId17" w:history="1">
        <w:r w:rsidRPr="00B37F9E">
          <w:rPr>
            <w:rStyle w:val="Lienhypertexte"/>
            <w:rFonts w:ascii="Arial" w:hAnsi="Arial" w:cs="Arial"/>
            <w:sz w:val="20"/>
            <w:szCs w:val="20"/>
          </w:rPr>
          <w:t>10.4000/ethnoecologie.2356</w:t>
        </w:r>
      </w:hyperlink>
      <w:r w:rsidRPr="00B37F9E">
        <w:rPr>
          <w:rFonts w:ascii="Arial" w:hAnsi="Arial" w:cs="Arial"/>
          <w:sz w:val="20"/>
          <w:szCs w:val="20"/>
        </w:rPr>
        <w:t xml:space="preserve">. Disponible à l’adresse : </w:t>
      </w:r>
      <w:hyperlink r:id="rId18" w:history="1">
        <w:r w:rsidRPr="00B37F9E">
          <w:rPr>
            <w:rStyle w:val="Lienhypertexte"/>
            <w:rFonts w:ascii="Arial" w:hAnsi="Arial" w:cs="Arial"/>
            <w:sz w:val="20"/>
            <w:szCs w:val="20"/>
          </w:rPr>
          <w:t>https://journals.openedition.org/ethnoecologie/2356</w:t>
        </w:r>
      </w:hyperlink>
    </w:p>
    <w:p w14:paraId="325DE450" w14:textId="6A26ACD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RANCIÈRE, Jacques, 2020.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Le temps du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paysage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aux origines de la révolution esthétique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La Fabrique éditions. ISBN 978-2-35872-191-2. 704.943 6 RAN</w:t>
      </w:r>
    </w:p>
    <w:p w14:paraId="570CA62E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B5019BD" w14:textId="65DF055D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REUSS, Emma, 2015.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100 styles de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jardins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tour du monde des créations contemporaines les plus marquantes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Ulmer. ISBN 978-2-84138-757-1. 712 REU</w:t>
      </w:r>
    </w:p>
    <w:p w14:paraId="6AF83821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F8E4D56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RICHARDS,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Huw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, 2020.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 parfait carré potager : comment obtenir jusqu’à 19 légumes en un seul carré, mois par mois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First Editions. ISBN 978-2-412-05409-3. 631.58 RIC</w:t>
      </w:r>
    </w:p>
    <w:p w14:paraId="2139C61E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07239A0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B37F9E">
        <w:rPr>
          <w:rFonts w:ascii="Arial" w:eastAsia="Times New Roman" w:hAnsi="Arial" w:cs="Arial"/>
          <w:b/>
          <w:lang w:eastAsia="fr-FR"/>
        </w:rPr>
        <w:t>3 – Pas de jardin sans plante : l’entrée des plantes exotiques au jardin</w:t>
      </w:r>
    </w:p>
    <w:p w14:paraId="791988F6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3A83D67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ASTAFIEFF, Katia et ASTAFIEFF, Katia, 2018.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L’aventure extraordinaire des plantes voyageuses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Malakoff : Dunod. ISBN 978-2-10-076485-3. 580.9 AST</w:t>
      </w:r>
    </w:p>
    <w:p w14:paraId="484871F5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E48A02B" w14:textId="77777777" w:rsidR="007A7FF4" w:rsidRPr="00B37F9E" w:rsidRDefault="007A7FF4" w:rsidP="007A7FF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37F9E">
        <w:rPr>
          <w:rFonts w:ascii="Arial" w:hAnsi="Arial" w:cs="Arial"/>
          <w:sz w:val="20"/>
          <w:szCs w:val="20"/>
        </w:rPr>
        <w:t xml:space="preserve">AYMONIN Gérard. </w:t>
      </w:r>
      <w:r w:rsidRPr="00B37F9E">
        <w:rPr>
          <w:rStyle w:val="rg"/>
          <w:rFonts w:ascii="Arial" w:hAnsi="Arial" w:cs="Arial"/>
          <w:sz w:val="20"/>
          <w:szCs w:val="20"/>
        </w:rPr>
        <w:t>JARDINS BOTANIQUES</w:t>
      </w:r>
      <w:r w:rsidRPr="00B37F9E">
        <w:rPr>
          <w:rFonts w:ascii="Arial" w:hAnsi="Arial" w:cs="Arial"/>
          <w:sz w:val="20"/>
          <w:szCs w:val="20"/>
        </w:rPr>
        <w:t xml:space="preserve"> [en ligne]. In </w:t>
      </w:r>
      <w:proofErr w:type="spellStart"/>
      <w:r w:rsidRPr="00B37F9E">
        <w:rPr>
          <w:rStyle w:val="Accentuation"/>
          <w:rFonts w:ascii="Arial" w:hAnsi="Arial" w:cs="Arial"/>
          <w:sz w:val="20"/>
          <w:szCs w:val="20"/>
        </w:rPr>
        <w:t>Encyclopædia</w:t>
      </w:r>
      <w:proofErr w:type="spellEnd"/>
      <w:r w:rsidRPr="00B37F9E">
        <w:rPr>
          <w:rStyle w:val="Accentuation"/>
          <w:rFonts w:ascii="Arial" w:hAnsi="Arial" w:cs="Arial"/>
          <w:sz w:val="20"/>
          <w:szCs w:val="20"/>
        </w:rPr>
        <w:t xml:space="preserve"> </w:t>
      </w:r>
      <w:proofErr w:type="spellStart"/>
      <w:r w:rsidRPr="00B37F9E">
        <w:rPr>
          <w:rStyle w:val="Accentuation"/>
          <w:rFonts w:ascii="Arial" w:hAnsi="Arial" w:cs="Arial"/>
          <w:sz w:val="20"/>
          <w:szCs w:val="20"/>
        </w:rPr>
        <w:t>Universalis</w:t>
      </w:r>
      <w:proofErr w:type="spellEnd"/>
      <w:r w:rsidRPr="00B37F9E">
        <w:rPr>
          <w:rFonts w:ascii="Arial" w:hAnsi="Arial" w:cs="Arial"/>
          <w:sz w:val="20"/>
          <w:szCs w:val="20"/>
        </w:rPr>
        <w:t xml:space="preserve">. Disponible sur : </w:t>
      </w:r>
      <w:hyperlink r:id="rId19" w:history="1">
        <w:r w:rsidRPr="00B37F9E">
          <w:rPr>
            <w:rStyle w:val="Lienhypertexte"/>
            <w:rFonts w:ascii="Arial" w:hAnsi="Arial" w:cs="Arial"/>
            <w:sz w:val="20"/>
            <w:szCs w:val="20"/>
          </w:rPr>
          <w:t>https://www-universalis-edu-com.federation.unimes.fr:8443/encyclopedie/jardins-botaniques/</w:t>
        </w:r>
      </w:hyperlink>
      <w:r w:rsidRPr="00B37F9E">
        <w:rPr>
          <w:rStyle w:val="eu-url"/>
          <w:rFonts w:ascii="Arial" w:hAnsi="Arial" w:cs="Arial"/>
          <w:sz w:val="20"/>
          <w:szCs w:val="20"/>
        </w:rPr>
        <w:t xml:space="preserve"> </w:t>
      </w:r>
      <w:r w:rsidRPr="00B37F9E">
        <w:rPr>
          <w:rFonts w:ascii="Arial" w:hAnsi="Arial" w:cs="Arial"/>
          <w:sz w:val="20"/>
          <w:szCs w:val="20"/>
        </w:rPr>
        <w:t xml:space="preserve">(consulté le </w:t>
      </w:r>
      <w:r w:rsidRPr="00B37F9E">
        <w:rPr>
          <w:rStyle w:val="eu-date"/>
          <w:rFonts w:ascii="Arial" w:hAnsi="Arial" w:cs="Arial"/>
          <w:sz w:val="20"/>
          <w:szCs w:val="20"/>
        </w:rPr>
        <w:t>28 mai 2026</w:t>
      </w:r>
      <w:r w:rsidRPr="00B37F9E">
        <w:rPr>
          <w:rFonts w:ascii="Arial" w:hAnsi="Arial" w:cs="Arial"/>
          <w:sz w:val="20"/>
          <w:szCs w:val="20"/>
        </w:rPr>
        <w:t>)</w:t>
      </w:r>
    </w:p>
    <w:p w14:paraId="63355521" w14:textId="77777777" w:rsidR="007A7FF4" w:rsidRPr="00B37F9E" w:rsidRDefault="007A7FF4" w:rsidP="007A7F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0FC615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BARATON, Alain et BOULDOUYRE, Alain, 2021.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Dictionnaire amoureux des arbres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Plon. Dictionnaire amoureux. ISBN 978-2-259-25108-2. 580.9 BAR</w:t>
      </w:r>
    </w:p>
    <w:p w14:paraId="482EC71B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599287B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BIRLOUEZ, Éric, 2020.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Petite et grande histoire des légumes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. Versailles : Editions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Quæ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>. Carnets de sciences. ISBN 978-2-7592-3196-6. 581.63 BIR</w:t>
      </w:r>
    </w:p>
    <w:p w14:paraId="1FB2D013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9E53721" w14:textId="3EAF484C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HAMON, Serge, 2018.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L’odyssée des plantes sauvages et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cultivées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révolutions d’hier et défis de demain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. Marseille Versailles : IRD Éditions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Éditions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Quae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>. Collection Référence. ISBN 978-2-7592-2923-9. 581.6 HAM</w:t>
      </w:r>
    </w:p>
    <w:p w14:paraId="5980B8BD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A3C1D00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PELT, Jean-Marie, MAZOYER, Marcel, MAZOYER, Marcel, MONOD, Théodore et GIRARDON, Jacques, 2002.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La plus belle histoire des plantes : les racines de notre vie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Éditions du Seuil. Points. ISBN 978-2-02-055080-2. 581.6 PEL</w:t>
      </w:r>
    </w:p>
    <w:p w14:paraId="2F3169E2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5B7D7A0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ROLAND, Jean-Claude et ROLAND, Jean-Claude, 2002.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Des plantes et des hommes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Vuibert. ISBN 978-2-7117-5290-4. 581.63 ROL</w:t>
      </w:r>
    </w:p>
    <w:p w14:paraId="48D7C468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89694DD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STANDAGE, Tom et HAAS, Pascale, 2019.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L’histoire du monde en six verres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. Paris : Editions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Kero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>. ISBN 978-2-36658-410-3. 581.63 STA</w:t>
      </w:r>
    </w:p>
    <w:p w14:paraId="63D995E9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D58EB41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VOLPER, Serge, 2011.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Une histoire des plantes coloniales : du cacao à la vanille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. Versailles : Éditions 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Quæ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>. ISBN 978-2-7592-1030-5. 581.62 VOL</w:t>
      </w:r>
    </w:p>
    <w:p w14:paraId="4745EDC3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0BF20D0" w14:textId="1A5A9BA5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B37F9E">
        <w:rPr>
          <w:rFonts w:ascii="Arial" w:eastAsia="Times New Roman" w:hAnsi="Arial" w:cs="Arial"/>
          <w:b/>
          <w:lang w:eastAsia="fr-FR"/>
        </w:rPr>
        <w:t xml:space="preserve">4 – Le jardin de demain : la réhabilitation et l’économie de l’eau </w:t>
      </w:r>
    </w:p>
    <w:p w14:paraId="1F5AB6A3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61D5458" w14:textId="62987FD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BONVOISIN, Samuel, GOLDIN, François et TALIN, Antoine, 2025.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Cultiver l’eau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douce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du jardin de pluie à l’hydrologie régénérative, des solutions concrètes pour régénérer nos écosystèmes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 : Ulmer. ISBN 978-2-37922-440-9. 631.58 BON</w:t>
      </w:r>
    </w:p>
    <w:p w14:paraId="0F6D3685" w14:textId="77777777" w:rsidR="00B37F9E" w:rsidRPr="00B37F9E" w:rsidRDefault="00B37F9E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EDEEEDA" w14:textId="77777777" w:rsidR="00591286" w:rsidRDefault="00B37F9E" w:rsidP="00591286">
      <w:pPr>
        <w:rPr>
          <w:rFonts w:ascii="Arial" w:hAnsi="Arial" w:cs="Arial"/>
          <w:sz w:val="20"/>
          <w:szCs w:val="20"/>
        </w:rPr>
      </w:pPr>
      <w:r w:rsidRPr="00B37F9E">
        <w:rPr>
          <w:rFonts w:ascii="Arial" w:hAnsi="Arial" w:cs="Arial"/>
          <w:sz w:val="20"/>
          <w:szCs w:val="20"/>
        </w:rPr>
        <w:t xml:space="preserve">ROBERT-BOEUF, Camille, MESTDAGH, Léa, POULOT, Monique et HINNEWINKEL, Christelle, 2024. Les jardins dans la fabrique des territoires : pratiques et représentations du socio-écosystème jardin. </w:t>
      </w:r>
      <w:r w:rsidRPr="00B37F9E">
        <w:rPr>
          <w:rFonts w:ascii="Arial" w:hAnsi="Arial" w:cs="Arial"/>
          <w:i/>
          <w:iCs/>
          <w:sz w:val="20"/>
          <w:szCs w:val="20"/>
        </w:rPr>
        <w:t>Développement durable et territoires. Économie, géographie, politique, droit, sociologie</w:t>
      </w:r>
      <w:r w:rsidRPr="00B37F9E">
        <w:rPr>
          <w:rFonts w:ascii="Arial" w:hAnsi="Arial" w:cs="Arial"/>
          <w:sz w:val="20"/>
          <w:szCs w:val="20"/>
        </w:rPr>
        <w:t xml:space="preserve"> [en ligne]. </w:t>
      </w:r>
      <w:proofErr w:type="gramStart"/>
      <w:r w:rsidRPr="00B37F9E">
        <w:rPr>
          <w:rFonts w:ascii="Arial" w:hAnsi="Arial" w:cs="Arial"/>
          <w:sz w:val="20"/>
          <w:szCs w:val="20"/>
        </w:rPr>
        <w:t>juin</w:t>
      </w:r>
      <w:proofErr w:type="gramEnd"/>
      <w:r w:rsidRPr="00B37F9E">
        <w:rPr>
          <w:rFonts w:ascii="Arial" w:hAnsi="Arial" w:cs="Arial"/>
          <w:sz w:val="20"/>
          <w:szCs w:val="20"/>
        </w:rPr>
        <w:t xml:space="preserve"> 2024. N° Vol. 15, n°1. [Consulté le 29 mai 2026]. DOI </w:t>
      </w:r>
      <w:hyperlink r:id="rId20" w:history="1">
        <w:r w:rsidRPr="00B37F9E">
          <w:rPr>
            <w:rStyle w:val="Lienhypertexte"/>
            <w:rFonts w:ascii="Arial" w:hAnsi="Arial" w:cs="Arial"/>
            <w:sz w:val="20"/>
            <w:szCs w:val="20"/>
          </w:rPr>
          <w:t>10.4000/120cr</w:t>
        </w:r>
      </w:hyperlink>
      <w:r w:rsidRPr="00B37F9E">
        <w:rPr>
          <w:rFonts w:ascii="Arial" w:hAnsi="Arial" w:cs="Arial"/>
          <w:sz w:val="20"/>
          <w:szCs w:val="20"/>
        </w:rPr>
        <w:t xml:space="preserve">. Disponible à l’adresse : </w:t>
      </w:r>
      <w:hyperlink r:id="rId21" w:history="1">
        <w:r w:rsidRPr="00B37F9E">
          <w:rPr>
            <w:rStyle w:val="Lienhypertexte"/>
            <w:rFonts w:ascii="Arial" w:hAnsi="Arial" w:cs="Arial"/>
            <w:sz w:val="20"/>
            <w:szCs w:val="20"/>
          </w:rPr>
          <w:t>https://journals.openedition.org/developpementdurable/24277</w:t>
        </w:r>
      </w:hyperlink>
    </w:p>
    <w:p w14:paraId="629FFD52" w14:textId="00F129D8" w:rsidR="007A7FF4" w:rsidRPr="00591286" w:rsidRDefault="007A7FF4" w:rsidP="00591286">
      <w:pPr>
        <w:rPr>
          <w:rFonts w:ascii="Arial" w:hAnsi="Arial" w:cs="Arial"/>
          <w:sz w:val="20"/>
          <w:szCs w:val="20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ROBERT, Michel et ROBERT, Michel, 1996.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Le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sol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interface dans l’environnement, ressource pour le développement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Paris [</w:t>
      </w:r>
      <w:proofErr w:type="spellStart"/>
      <w:r w:rsidRPr="00B37F9E">
        <w:rPr>
          <w:rFonts w:ascii="Arial" w:eastAsia="Times New Roman" w:hAnsi="Arial" w:cs="Arial"/>
          <w:sz w:val="20"/>
          <w:szCs w:val="20"/>
          <w:lang w:eastAsia="fr-FR"/>
        </w:rPr>
        <w:t>etc</w:t>
      </w:r>
      <w:proofErr w:type="spellEnd"/>
      <w:r w:rsidRPr="00B37F9E">
        <w:rPr>
          <w:rFonts w:ascii="Arial" w:eastAsia="Times New Roman" w:hAnsi="Arial" w:cs="Arial"/>
          <w:sz w:val="20"/>
          <w:szCs w:val="20"/>
          <w:lang w:eastAsia="fr-FR"/>
        </w:rPr>
        <w:t> : Masson. Collection Sciences de l’environnement. ISBN 978-2-225-85177-3. 631.4 ROB</w:t>
      </w:r>
    </w:p>
    <w:p w14:paraId="02E73FBC" w14:textId="32B1523C" w:rsidR="007A7FF4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ROUILLAY, François, BECKER, Sabine, KHANNE, Marc et CLAVEAU, Frédéric, 2025.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Cultiver la pluie et restaurer le chemin de </w:t>
      </w:r>
      <w:r w:rsidR="0039670D"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l’eau :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sol vivant, agroforesterie et hydrologie régénérative : enquête et témoignages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Mens : Terre vivante. Conseils d’expert. ISBN 978-2-36098-931-7. 631.58 ROU</w:t>
      </w:r>
    </w:p>
    <w:p w14:paraId="7C84D307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EA0BB8B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B37F9E">
        <w:rPr>
          <w:rFonts w:ascii="Arial" w:eastAsia="Times New Roman" w:hAnsi="Arial" w:cs="Arial"/>
          <w:b/>
          <w:lang w:eastAsia="fr-FR"/>
        </w:rPr>
        <w:t xml:space="preserve">5 – Quelques jardins célèbres : </w:t>
      </w:r>
    </w:p>
    <w:p w14:paraId="4747819D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1C8C3C0" w14:textId="77777777" w:rsidR="00B37F9E" w:rsidRPr="00B37F9E" w:rsidRDefault="00B37F9E" w:rsidP="00B37F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ARCHIVES DEPARTEMENTALES DU GARD, 2022. Parcs &amp; jardins du Gard : [exposition itinérante, 2022]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, 2022. Nîmes : Archives départementales du Gard. ISBN 978-2-86030-012-4. 712.5 PAR</w:t>
      </w:r>
    </w:p>
    <w:p w14:paraId="6E0A78FC" w14:textId="77777777" w:rsidR="00B37F9E" w:rsidRPr="00B37F9E" w:rsidRDefault="00B37F9E" w:rsidP="00B37F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2D04C64" w14:textId="77777777" w:rsidR="00B37F9E" w:rsidRPr="00B37F9E" w:rsidRDefault="00B37F9E" w:rsidP="00B37F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GRILLET, Jean-Philippe, CLÉMENT, Gilles, TOURNAIRE, Pascal, SCHLOSSER, Laurence, et BRITISH LIBRARY, 2019.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Le domaine du </w:t>
      </w:r>
      <w:proofErr w:type="spellStart"/>
      <w:proofErr w:type="gramStart"/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Rayol</w:t>
      </w:r>
      <w:proofErr w:type="spellEnd"/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:</w:t>
      </w:r>
      <w:proofErr w:type="gramEnd"/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oser les Méditerranées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Arles : Actes Sud. ISBN 978-2-330-12744-2. 712 GRI</w:t>
      </w:r>
    </w:p>
    <w:p w14:paraId="69A7B49C" w14:textId="77777777" w:rsidR="00B37F9E" w:rsidRPr="00B37F9E" w:rsidRDefault="00B37F9E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D442DC4" w14:textId="4C7CC53E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IBARS, Philippe et ADAMCZYK, Manuel, 2019.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Dans les jardins de la Fontaine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Nîmes : Éditions Alcide. ISBN 978-2-37591-036-8. 712.5 IBA</w:t>
      </w:r>
    </w:p>
    <w:p w14:paraId="5B9C87DA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F149342" w14:textId="77777777" w:rsidR="007A7FF4" w:rsidRPr="00B37F9E" w:rsidRDefault="007A7FF4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37F9E">
        <w:rPr>
          <w:rFonts w:ascii="Arial" w:eastAsia="Times New Roman" w:hAnsi="Arial" w:cs="Arial"/>
          <w:sz w:val="20"/>
          <w:szCs w:val="20"/>
          <w:lang w:eastAsia="fr-FR"/>
        </w:rPr>
        <w:t xml:space="preserve">OCCITANIE, Direction régionale des affaires culturelles, PALOUZIÉ, Hélène, JARRY, Daniel et LAVABRE-BERTRAND, Thierry, 2019. </w:t>
      </w:r>
      <w:r w:rsidRPr="00B37F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Le jardin des plantes de Montpellier</w:t>
      </w:r>
      <w:r w:rsidRPr="00B37F9E">
        <w:rPr>
          <w:rFonts w:ascii="Arial" w:eastAsia="Times New Roman" w:hAnsi="Arial" w:cs="Arial"/>
          <w:sz w:val="20"/>
          <w:szCs w:val="20"/>
          <w:lang w:eastAsia="fr-FR"/>
        </w:rPr>
        <w:t>. Montpellier : Direction régionale des affaires culturelles Occitanie. Duo Monuments Objets. ISBN 978-2-11-152599-3. 580.9 JAR</w:t>
      </w:r>
    </w:p>
    <w:p w14:paraId="0043983B" w14:textId="3C33B233" w:rsidR="00B37F9E" w:rsidRPr="00B37F9E" w:rsidRDefault="00B37F9E" w:rsidP="007A7F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24907A3" w14:textId="73D83EFD" w:rsidR="00C94AB9" w:rsidRDefault="00B37F9E" w:rsidP="0005025E">
      <w:pPr>
        <w:rPr>
          <w:rFonts w:ascii="Arial" w:hAnsi="Arial" w:cs="Arial"/>
          <w:sz w:val="20"/>
          <w:szCs w:val="20"/>
        </w:rPr>
      </w:pPr>
      <w:r w:rsidRPr="00B37F9E">
        <w:rPr>
          <w:rFonts w:ascii="Arial" w:hAnsi="Arial" w:cs="Arial"/>
          <w:sz w:val="20"/>
          <w:szCs w:val="20"/>
        </w:rPr>
        <w:t xml:space="preserve">POCALI, Marie, 2024. Les jardins historiques. </w:t>
      </w:r>
      <w:r w:rsidRPr="00B37F9E">
        <w:rPr>
          <w:rFonts w:ascii="Arial" w:hAnsi="Arial" w:cs="Arial"/>
          <w:i/>
          <w:iCs/>
          <w:sz w:val="20"/>
          <w:szCs w:val="20"/>
        </w:rPr>
        <w:t>La Lettre de l’OCIM. Musées, Patrimoine et Culture scientifiques et techniques</w:t>
      </w:r>
      <w:r w:rsidRPr="00B37F9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37F9E">
        <w:rPr>
          <w:rFonts w:ascii="Arial" w:hAnsi="Arial" w:cs="Arial"/>
          <w:sz w:val="20"/>
          <w:szCs w:val="20"/>
        </w:rPr>
        <w:t>juin</w:t>
      </w:r>
      <w:proofErr w:type="gramEnd"/>
      <w:r w:rsidRPr="00B37F9E">
        <w:rPr>
          <w:rFonts w:ascii="Arial" w:hAnsi="Arial" w:cs="Arial"/>
          <w:sz w:val="20"/>
          <w:szCs w:val="20"/>
        </w:rPr>
        <w:t xml:space="preserve"> 2024. N° 209, pp. 8</w:t>
      </w:r>
      <w:r w:rsidRPr="00B37F9E">
        <w:rPr>
          <w:rFonts w:ascii="Arial" w:hAnsi="Arial" w:cs="Arial"/>
          <w:sz w:val="20"/>
          <w:szCs w:val="20"/>
        </w:rPr>
        <w:noBreakHyphen/>
        <w:t>15. DOI </w:t>
      </w:r>
      <w:hyperlink r:id="rId22" w:history="1">
        <w:r w:rsidRPr="00B37F9E">
          <w:rPr>
            <w:rStyle w:val="Lienhypertexte"/>
            <w:rFonts w:ascii="Arial" w:hAnsi="Arial" w:cs="Arial"/>
            <w:sz w:val="20"/>
            <w:szCs w:val="20"/>
          </w:rPr>
          <w:t>10.4000/15q8t</w:t>
        </w:r>
      </w:hyperlink>
      <w:r w:rsidRPr="00B37F9E">
        <w:rPr>
          <w:rFonts w:ascii="Arial" w:hAnsi="Arial" w:cs="Arial"/>
          <w:sz w:val="20"/>
          <w:szCs w:val="20"/>
        </w:rPr>
        <w:t xml:space="preserve">. </w:t>
      </w:r>
    </w:p>
    <w:p w14:paraId="17328B1B" w14:textId="7ED73E02" w:rsidR="00B37F9E" w:rsidRPr="00B37F9E" w:rsidRDefault="00B37F9E" w:rsidP="0059128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*****</w:t>
      </w:r>
    </w:p>
    <w:sectPr w:rsidR="00B37F9E" w:rsidRPr="00B37F9E" w:rsidSect="00C21212">
      <w:footerReference w:type="default" r:id="rId23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3616A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56CF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39670D"/>
    <w:rsid w:val="00480EF7"/>
    <w:rsid w:val="004A16DD"/>
    <w:rsid w:val="004F4EFF"/>
    <w:rsid w:val="005750C7"/>
    <w:rsid w:val="00577307"/>
    <w:rsid w:val="00591286"/>
    <w:rsid w:val="005A2136"/>
    <w:rsid w:val="005A5A1A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A7FF4"/>
    <w:rsid w:val="007B151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37F9E"/>
    <w:rsid w:val="00B84909"/>
    <w:rsid w:val="00B90E0A"/>
    <w:rsid w:val="00BA0E07"/>
    <w:rsid w:val="00BA4A33"/>
    <w:rsid w:val="00BC0972"/>
    <w:rsid w:val="00BE0E1E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2F17"/>
    <w:rsid w:val="00D570D2"/>
    <w:rsid w:val="00D570DC"/>
    <w:rsid w:val="00D62EC2"/>
    <w:rsid w:val="00D872B6"/>
    <w:rsid w:val="00DE3479"/>
    <w:rsid w:val="00E63675"/>
    <w:rsid w:val="00EB597E"/>
    <w:rsid w:val="00EC4F9F"/>
    <w:rsid w:val="00EC5448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6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90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49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6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73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82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journals.openedition.org/champpenal/16864" TargetMode="External"/><Relationship Id="rId18" Type="http://schemas.openxmlformats.org/officeDocument/2006/relationships/hyperlink" Target="https://journals.openedition.org/ethnoecologie/23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ournals.openedition.org/developpementdurable/24277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doi.org/10.4000/14aci" TargetMode="External"/><Relationship Id="rId17" Type="http://schemas.openxmlformats.org/officeDocument/2006/relationships/hyperlink" Target="https://doi.org/10.4000/ethnoecologie.235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ournals.openedition.org/insitu/19352" TargetMode="External"/><Relationship Id="rId20" Type="http://schemas.openxmlformats.org/officeDocument/2006/relationships/hyperlink" Target="https://doi.org/10.4000/120c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-universalis-edu-com.federation.unimes.fr:8443/encyclopedie/cite-jardin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4000/insitu.19352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0.png"/><Relationship Id="rId19" Type="http://schemas.openxmlformats.org/officeDocument/2006/relationships/hyperlink" Target="https://www-universalis-edu-com.federation.unimes.fr:8443/encyclopedie/jardins-botaniqu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hyperlink" Target="https://doi.org/10.4000/norois.13930" TargetMode="External"/><Relationship Id="rId22" Type="http://schemas.openxmlformats.org/officeDocument/2006/relationships/hyperlink" Target="https://doi.org/10.4000/15q8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1596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7</cp:revision>
  <dcterms:created xsi:type="dcterms:W3CDTF">2026-05-29T07:56:00Z</dcterms:created>
  <dcterms:modified xsi:type="dcterms:W3CDTF">2026-06-01T09:09:00Z</dcterms:modified>
</cp:coreProperties>
</file>