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3CD417DE" w:rsidR="00A60283" w:rsidRDefault="004E79E2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Le VIH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3CD417DE" w:rsidR="00A60283" w:rsidRDefault="004E79E2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Le VIH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41D821B8" w:rsidR="00A97535" w:rsidRDefault="00A97535" w:rsidP="0005025E">
      <w:pPr>
        <w:rPr>
          <w:rFonts w:ascii="Arial" w:hAnsi="Arial" w:cs="Arial"/>
        </w:rPr>
      </w:pPr>
    </w:p>
    <w:p w14:paraId="5CF578D6" w14:textId="77777777" w:rsidR="004E79E2" w:rsidRPr="00A64B3E" w:rsidRDefault="004E79E2" w:rsidP="004E79E2">
      <w:pPr>
        <w:rPr>
          <w:rFonts w:ascii="Arial" w:hAnsi="Arial" w:cs="Arial"/>
          <w:b/>
        </w:rPr>
      </w:pPr>
      <w:r w:rsidRPr="00A64B3E">
        <w:rPr>
          <w:rFonts w:ascii="Arial" w:hAnsi="Arial" w:cs="Arial"/>
          <w:b/>
        </w:rPr>
        <w:t>1 – Histoire</w:t>
      </w:r>
    </w:p>
    <w:p w14:paraId="5029987C" w14:textId="77777777" w:rsidR="004E79E2" w:rsidRPr="00275B1C" w:rsidRDefault="004E79E2" w:rsidP="004E79E2">
      <w:pPr>
        <w:spacing w:after="0" w:line="240" w:lineRule="auto"/>
        <w:ind w:left="30" w:right="30"/>
        <w:outlineLvl w:val="2"/>
        <w:rPr>
          <w:rFonts w:ascii="Arial" w:hAnsi="Arial" w:cs="Arial"/>
        </w:rPr>
      </w:pPr>
      <w:r w:rsidRPr="00275B1C">
        <w:rPr>
          <w:rFonts w:ascii="Arial" w:hAnsi="Arial" w:cs="Arial"/>
        </w:rPr>
        <w:t>Barré-</w:t>
      </w:r>
      <w:proofErr w:type="spellStart"/>
      <w:r w:rsidRPr="00275B1C">
        <w:rPr>
          <w:rFonts w:ascii="Arial" w:hAnsi="Arial" w:cs="Arial"/>
        </w:rPr>
        <w:t>Sinoussi</w:t>
      </w:r>
      <w:proofErr w:type="spellEnd"/>
      <w:r w:rsidRPr="00275B1C">
        <w:rPr>
          <w:rFonts w:ascii="Arial" w:hAnsi="Arial" w:cs="Arial"/>
        </w:rPr>
        <w:t xml:space="preserve">, F., </w:t>
      </w:r>
      <w:proofErr w:type="spellStart"/>
      <w:r w:rsidRPr="00275B1C">
        <w:rPr>
          <w:rFonts w:ascii="Arial" w:hAnsi="Arial" w:cs="Arial"/>
        </w:rPr>
        <w:t>Chermann</w:t>
      </w:r>
      <w:proofErr w:type="spellEnd"/>
      <w:r w:rsidRPr="00275B1C">
        <w:rPr>
          <w:rFonts w:ascii="Arial" w:hAnsi="Arial" w:cs="Arial"/>
        </w:rPr>
        <w:t xml:space="preserve">, J. C., Rey, F., </w:t>
      </w:r>
      <w:proofErr w:type="spellStart"/>
      <w:r w:rsidRPr="00275B1C">
        <w:rPr>
          <w:rFonts w:ascii="Arial" w:hAnsi="Arial" w:cs="Arial"/>
        </w:rPr>
        <w:t>Nugeyre</w:t>
      </w:r>
      <w:proofErr w:type="spellEnd"/>
      <w:r w:rsidRPr="00275B1C">
        <w:rPr>
          <w:rFonts w:ascii="Arial" w:hAnsi="Arial" w:cs="Arial"/>
        </w:rPr>
        <w:t xml:space="preserve">, M. T., Chamaret, S., </w:t>
      </w:r>
      <w:proofErr w:type="spellStart"/>
      <w:r w:rsidRPr="00275B1C">
        <w:rPr>
          <w:rFonts w:ascii="Arial" w:hAnsi="Arial" w:cs="Arial"/>
        </w:rPr>
        <w:t>Gruest</w:t>
      </w:r>
      <w:proofErr w:type="spellEnd"/>
      <w:r w:rsidRPr="00275B1C">
        <w:rPr>
          <w:rFonts w:ascii="Arial" w:hAnsi="Arial" w:cs="Arial"/>
        </w:rPr>
        <w:t xml:space="preserve">, J., Dauguet, C., </w:t>
      </w:r>
      <w:proofErr w:type="spellStart"/>
      <w:r w:rsidRPr="00275B1C">
        <w:rPr>
          <w:rFonts w:ascii="Arial" w:hAnsi="Arial" w:cs="Arial"/>
        </w:rPr>
        <w:t>Axler</w:t>
      </w:r>
      <w:proofErr w:type="spellEnd"/>
      <w:r w:rsidRPr="00275B1C">
        <w:rPr>
          <w:rFonts w:ascii="Arial" w:hAnsi="Arial" w:cs="Arial"/>
        </w:rPr>
        <w:t xml:space="preserve">-Blin, C., </w:t>
      </w:r>
      <w:proofErr w:type="spellStart"/>
      <w:r w:rsidRPr="00275B1C">
        <w:rPr>
          <w:rFonts w:ascii="Arial" w:hAnsi="Arial" w:cs="Arial"/>
        </w:rPr>
        <w:t>Vézinet</w:t>
      </w:r>
      <w:proofErr w:type="spellEnd"/>
      <w:r w:rsidRPr="00275B1C">
        <w:rPr>
          <w:rFonts w:ascii="Arial" w:hAnsi="Arial" w:cs="Arial"/>
        </w:rPr>
        <w:t xml:space="preserve">-Brun, F., </w:t>
      </w:r>
      <w:proofErr w:type="spellStart"/>
      <w:r w:rsidRPr="00275B1C">
        <w:rPr>
          <w:rFonts w:ascii="Arial" w:hAnsi="Arial" w:cs="Arial"/>
        </w:rPr>
        <w:t>Rouzioux</w:t>
      </w:r>
      <w:proofErr w:type="spellEnd"/>
      <w:r w:rsidRPr="00275B1C">
        <w:rPr>
          <w:rFonts w:ascii="Arial" w:hAnsi="Arial" w:cs="Arial"/>
        </w:rPr>
        <w:t xml:space="preserve">, C., </w:t>
      </w:r>
      <w:proofErr w:type="spellStart"/>
      <w:r w:rsidRPr="00275B1C">
        <w:rPr>
          <w:rFonts w:ascii="Arial" w:hAnsi="Arial" w:cs="Arial"/>
        </w:rPr>
        <w:t>Rozenbaum</w:t>
      </w:r>
      <w:proofErr w:type="spellEnd"/>
      <w:r w:rsidRPr="00275B1C">
        <w:rPr>
          <w:rFonts w:ascii="Arial" w:hAnsi="Arial" w:cs="Arial"/>
        </w:rPr>
        <w:t>, W., &amp; Montagnier, L. 1983. Isolation of a T-</w:t>
      </w:r>
      <w:proofErr w:type="spellStart"/>
      <w:r w:rsidRPr="00275B1C">
        <w:rPr>
          <w:rFonts w:ascii="Arial" w:hAnsi="Arial" w:cs="Arial"/>
        </w:rPr>
        <w:t>Lymphotropic</w:t>
      </w:r>
      <w:proofErr w:type="spellEnd"/>
      <w:r w:rsidRPr="00275B1C">
        <w:rPr>
          <w:rFonts w:ascii="Arial" w:hAnsi="Arial" w:cs="Arial"/>
        </w:rPr>
        <w:t xml:space="preserve"> </w:t>
      </w:r>
      <w:proofErr w:type="spellStart"/>
      <w:r w:rsidRPr="00275B1C">
        <w:rPr>
          <w:rFonts w:ascii="Arial" w:hAnsi="Arial" w:cs="Arial"/>
        </w:rPr>
        <w:t>Retrovirus</w:t>
      </w:r>
      <w:proofErr w:type="spellEnd"/>
      <w:r w:rsidRPr="00275B1C">
        <w:rPr>
          <w:rFonts w:ascii="Arial" w:hAnsi="Arial" w:cs="Arial"/>
        </w:rPr>
        <w:t xml:space="preserve"> </w:t>
      </w:r>
      <w:proofErr w:type="spellStart"/>
      <w:r w:rsidRPr="00275B1C">
        <w:rPr>
          <w:rFonts w:ascii="Arial" w:hAnsi="Arial" w:cs="Arial"/>
        </w:rPr>
        <w:t>from</w:t>
      </w:r>
      <w:proofErr w:type="spellEnd"/>
      <w:r w:rsidRPr="00275B1C">
        <w:rPr>
          <w:rFonts w:ascii="Arial" w:hAnsi="Arial" w:cs="Arial"/>
        </w:rPr>
        <w:t xml:space="preserve"> a Patient at Risk for </w:t>
      </w:r>
      <w:proofErr w:type="spellStart"/>
      <w:r w:rsidRPr="00275B1C">
        <w:rPr>
          <w:rFonts w:ascii="Arial" w:hAnsi="Arial" w:cs="Arial"/>
        </w:rPr>
        <w:t>Acquired</w:t>
      </w:r>
      <w:proofErr w:type="spellEnd"/>
      <w:r w:rsidRPr="00275B1C">
        <w:rPr>
          <w:rFonts w:ascii="Arial" w:hAnsi="Arial" w:cs="Arial"/>
        </w:rPr>
        <w:t xml:space="preserve"> Immune </w:t>
      </w:r>
      <w:proofErr w:type="spellStart"/>
      <w:r w:rsidRPr="00275B1C">
        <w:rPr>
          <w:rFonts w:ascii="Arial" w:hAnsi="Arial" w:cs="Arial"/>
        </w:rPr>
        <w:t>Deficiency</w:t>
      </w:r>
      <w:proofErr w:type="spellEnd"/>
      <w:r w:rsidRPr="00275B1C">
        <w:rPr>
          <w:rFonts w:ascii="Arial" w:hAnsi="Arial" w:cs="Arial"/>
        </w:rPr>
        <w:t xml:space="preserve"> Syndrome (AIDS). </w:t>
      </w:r>
      <w:r w:rsidRPr="00275B1C">
        <w:rPr>
          <w:rFonts w:ascii="Arial" w:hAnsi="Arial" w:cs="Arial"/>
          <w:i/>
          <w:iCs/>
        </w:rPr>
        <w:t>Science</w:t>
      </w:r>
      <w:r w:rsidRPr="00275B1C">
        <w:rPr>
          <w:rFonts w:ascii="Arial" w:hAnsi="Arial" w:cs="Arial"/>
        </w:rPr>
        <w:t xml:space="preserve">, </w:t>
      </w:r>
      <w:r w:rsidRPr="00275B1C">
        <w:rPr>
          <w:rFonts w:ascii="Arial" w:hAnsi="Arial" w:cs="Arial"/>
          <w:i/>
          <w:iCs/>
        </w:rPr>
        <w:t>220</w:t>
      </w:r>
      <w:r w:rsidRPr="00275B1C">
        <w:rPr>
          <w:rFonts w:ascii="Arial" w:hAnsi="Arial" w:cs="Arial"/>
        </w:rPr>
        <w:t xml:space="preserve">(4599), 868–871. </w:t>
      </w:r>
      <w:hyperlink r:id="rId9" w:history="1">
        <w:r w:rsidRPr="00275B1C">
          <w:rPr>
            <w:rStyle w:val="Lienhypertexte"/>
            <w:rFonts w:ascii="Arial" w:hAnsi="Arial" w:cs="Arial"/>
            <w:color w:val="auto"/>
          </w:rPr>
          <w:t>http://www.jstor.org/stable/1690359</w:t>
        </w:r>
      </w:hyperlink>
      <w:r w:rsidRPr="00275B1C">
        <w:rPr>
          <w:rFonts w:ascii="Arial" w:hAnsi="Arial" w:cs="Arial"/>
        </w:rPr>
        <w:t xml:space="preserve"> [Consulté le 31-10-2025]</w:t>
      </w:r>
    </w:p>
    <w:p w14:paraId="66CBB8B7" w14:textId="77777777" w:rsidR="004E79E2" w:rsidRPr="00275B1C" w:rsidRDefault="004E79E2" w:rsidP="004E79E2">
      <w:pPr>
        <w:spacing w:after="0" w:line="240" w:lineRule="auto"/>
        <w:ind w:left="30" w:right="30"/>
        <w:outlineLvl w:val="2"/>
        <w:rPr>
          <w:rFonts w:ascii="Arial" w:hAnsi="Arial" w:cs="Arial"/>
        </w:rPr>
      </w:pPr>
    </w:p>
    <w:p w14:paraId="307A455C" w14:textId="77777777" w:rsidR="004E79E2" w:rsidRPr="00275B1C" w:rsidRDefault="004E79E2" w:rsidP="004E79E2">
      <w:pPr>
        <w:spacing w:after="0" w:line="240" w:lineRule="auto"/>
        <w:ind w:left="30" w:right="30"/>
        <w:outlineLvl w:val="2"/>
        <w:rPr>
          <w:rFonts w:ascii="Arial" w:hAnsi="Arial" w:cs="Arial"/>
        </w:rPr>
      </w:pPr>
      <w:r w:rsidRPr="00275B1C">
        <w:rPr>
          <w:rFonts w:ascii="Arial" w:hAnsi="Arial" w:cs="Arial"/>
        </w:rPr>
        <w:t xml:space="preserve">Montagnier, L. (2002). A </w:t>
      </w:r>
      <w:proofErr w:type="spellStart"/>
      <w:r w:rsidRPr="00275B1C">
        <w:rPr>
          <w:rFonts w:ascii="Arial" w:hAnsi="Arial" w:cs="Arial"/>
        </w:rPr>
        <w:t>History</w:t>
      </w:r>
      <w:proofErr w:type="spellEnd"/>
      <w:r w:rsidRPr="00275B1C">
        <w:rPr>
          <w:rFonts w:ascii="Arial" w:hAnsi="Arial" w:cs="Arial"/>
        </w:rPr>
        <w:t xml:space="preserve"> of HIV Discovery. </w:t>
      </w:r>
      <w:r w:rsidRPr="00275B1C">
        <w:rPr>
          <w:rFonts w:ascii="Arial" w:hAnsi="Arial" w:cs="Arial"/>
          <w:i/>
          <w:iCs/>
        </w:rPr>
        <w:t>Science</w:t>
      </w:r>
      <w:r w:rsidRPr="00275B1C">
        <w:rPr>
          <w:rFonts w:ascii="Arial" w:hAnsi="Arial" w:cs="Arial"/>
        </w:rPr>
        <w:t xml:space="preserve">, </w:t>
      </w:r>
      <w:r w:rsidRPr="00275B1C">
        <w:rPr>
          <w:rFonts w:ascii="Arial" w:hAnsi="Arial" w:cs="Arial"/>
          <w:i/>
          <w:iCs/>
        </w:rPr>
        <w:t>298</w:t>
      </w:r>
      <w:r w:rsidRPr="00275B1C">
        <w:rPr>
          <w:rFonts w:ascii="Arial" w:hAnsi="Arial" w:cs="Arial"/>
        </w:rPr>
        <w:t xml:space="preserve">(5599), 1727–1728. </w:t>
      </w:r>
      <w:bookmarkStart w:id="0" w:name="_GoBack"/>
      <w:bookmarkEnd w:id="0"/>
      <w:r>
        <w:fldChar w:fldCharType="begin"/>
      </w:r>
      <w:r>
        <w:instrText xml:space="preserve"> HYPERLINK "http://www.jstor.org/stable/3832996" </w:instrText>
      </w:r>
      <w:r>
        <w:fldChar w:fldCharType="separate"/>
      </w:r>
      <w:r w:rsidRPr="00275B1C">
        <w:rPr>
          <w:rStyle w:val="Lienhypertexte"/>
          <w:rFonts w:ascii="Arial" w:hAnsi="Arial" w:cs="Arial"/>
          <w:color w:val="auto"/>
        </w:rPr>
        <w:t>http://www.jstor.org/stable/3832996</w:t>
      </w:r>
      <w:r>
        <w:rPr>
          <w:rStyle w:val="Lienhypertexte"/>
          <w:rFonts w:ascii="Arial" w:hAnsi="Arial" w:cs="Arial"/>
          <w:color w:val="auto"/>
          <w:u w:val="none"/>
        </w:rPr>
        <w:fldChar w:fldCharType="end"/>
      </w:r>
      <w:r w:rsidRPr="00275B1C">
        <w:rPr>
          <w:rFonts w:ascii="Arial" w:hAnsi="Arial" w:cs="Arial"/>
        </w:rPr>
        <w:t xml:space="preserve"> [Consulté le 31-10-2025]</w:t>
      </w:r>
    </w:p>
    <w:p w14:paraId="5DC39E15" w14:textId="77777777" w:rsidR="004E79E2" w:rsidRPr="00275B1C" w:rsidRDefault="004E79E2" w:rsidP="004E79E2">
      <w:pPr>
        <w:spacing w:after="0" w:line="240" w:lineRule="auto"/>
        <w:ind w:right="30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</w:p>
    <w:p w14:paraId="3494664B" w14:textId="77777777" w:rsidR="004E79E2" w:rsidRPr="00275B1C" w:rsidRDefault="004E79E2" w:rsidP="004E79E2">
      <w:pPr>
        <w:rPr>
          <w:rFonts w:ascii="Arial" w:eastAsia="Times New Roman" w:hAnsi="Arial" w:cs="Arial"/>
          <w:sz w:val="23"/>
          <w:szCs w:val="23"/>
          <w:lang w:eastAsia="fr-FR"/>
        </w:rPr>
      </w:pPr>
      <w:proofErr w:type="spellStart"/>
      <w:r w:rsidRPr="00275B1C">
        <w:rPr>
          <w:rFonts w:ascii="Arial" w:hAnsi="Arial" w:cs="Arial"/>
        </w:rPr>
        <w:t>Moutou</w:t>
      </w:r>
      <w:proofErr w:type="spellEnd"/>
      <w:r w:rsidRPr="00275B1C">
        <w:rPr>
          <w:rFonts w:ascii="Arial" w:hAnsi="Arial" w:cs="Arial"/>
        </w:rPr>
        <w:t xml:space="preserve">, François. 2020. </w:t>
      </w:r>
      <w:hyperlink r:id="rId10" w:tgtFrame="_blank" w:tooltip="https://catalogue.scdi-montpellier.fr/discovery/fulldisplay?docid=alma9928674970204231&amp;context=U&amp;vid=33MON_INST:33UN_VU1" w:history="1">
        <w:r w:rsidRPr="00275B1C">
          <w:rPr>
            <w:rStyle w:val="Lienhypertexte"/>
            <w:rFonts w:ascii="Arial" w:hAnsi="Arial" w:cs="Arial"/>
            <w:color w:val="auto"/>
          </w:rPr>
          <w:t>Des épidémies, des animaux et des hommes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. </w:t>
      </w:r>
      <w:r w:rsidRPr="00275B1C">
        <w:rPr>
          <w:rFonts w:ascii="Arial" w:hAnsi="Arial" w:cs="Arial"/>
        </w:rPr>
        <w:t>Paris : le Pommier. Disponible Nîmes BU Vauban 3e étage (</w:t>
      </w:r>
      <w:r w:rsidRPr="00275B1C">
        <w:rPr>
          <w:rFonts w:ascii="Arial" w:hAnsi="Arial" w:cs="Arial"/>
          <w:b/>
          <w:bCs/>
        </w:rPr>
        <w:t>579.17 MOU</w:t>
      </w:r>
      <w:r w:rsidRPr="00275B1C">
        <w:rPr>
          <w:rFonts w:ascii="Arial" w:hAnsi="Arial" w:cs="Arial"/>
        </w:rPr>
        <w:t>)</w:t>
      </w:r>
    </w:p>
    <w:p w14:paraId="3C251CD8" w14:textId="77777777" w:rsidR="004E79E2" w:rsidRPr="00275B1C" w:rsidRDefault="004E79E2" w:rsidP="004E79E2">
      <w:pPr>
        <w:rPr>
          <w:rFonts w:ascii="Arial" w:hAnsi="Arial" w:cs="Arial"/>
        </w:rPr>
      </w:pPr>
      <w:r w:rsidRPr="00275B1C">
        <w:rPr>
          <w:rFonts w:ascii="Arial" w:hAnsi="Arial" w:cs="Arial"/>
        </w:rPr>
        <w:t xml:space="preserve">Perez, </w:t>
      </w:r>
      <w:proofErr w:type="spellStart"/>
      <w:r w:rsidRPr="00275B1C">
        <w:rPr>
          <w:rFonts w:ascii="Arial" w:hAnsi="Arial" w:cs="Arial"/>
        </w:rPr>
        <w:t>Stani</w:t>
      </w:r>
      <w:proofErr w:type="spellEnd"/>
      <w:r w:rsidRPr="00275B1C">
        <w:rPr>
          <w:rFonts w:ascii="Arial" w:hAnsi="Arial" w:cs="Arial"/>
        </w:rPr>
        <w:t xml:space="preserve">. 2023. </w:t>
      </w:r>
      <w:hyperlink r:id="rId11" w:tgtFrame="_blank" w:tooltip="https://catalogue.scdi-montpellier.fr/discovery/fulldisplay?docid=alma9929545344204231&amp;context=U&amp;vid=33MON_INST:33UN_VU1" w:history="1">
        <w:r w:rsidRPr="00275B1C">
          <w:rPr>
            <w:rStyle w:val="Lienhypertexte"/>
            <w:rFonts w:ascii="Arial" w:hAnsi="Arial" w:cs="Arial"/>
            <w:color w:val="auto"/>
          </w:rPr>
          <w:t>Géohistoire des épidémies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. </w:t>
      </w:r>
      <w:r w:rsidRPr="00275B1C">
        <w:rPr>
          <w:rFonts w:ascii="Arial" w:hAnsi="Arial" w:cs="Arial"/>
        </w:rPr>
        <w:t>Paris : CNRS Éditions. Nîmes BU Vauban 2e étage (</w:t>
      </w:r>
      <w:r w:rsidRPr="00275B1C">
        <w:rPr>
          <w:rFonts w:ascii="Arial" w:hAnsi="Arial" w:cs="Arial"/>
          <w:b/>
          <w:bCs/>
        </w:rPr>
        <w:t>770.5 DOC</w:t>
      </w:r>
      <w:r w:rsidRPr="00275B1C">
        <w:rPr>
          <w:rFonts w:ascii="Arial" w:hAnsi="Arial" w:cs="Arial"/>
        </w:rPr>
        <w:t>)</w:t>
      </w:r>
    </w:p>
    <w:p w14:paraId="76D05CE3" w14:textId="77777777" w:rsidR="004E79E2" w:rsidRPr="00275B1C" w:rsidRDefault="004E79E2" w:rsidP="004E79E2">
      <w:pPr>
        <w:spacing w:after="0" w:line="240" w:lineRule="auto"/>
        <w:ind w:left="30" w:right="30"/>
        <w:textAlignment w:val="baseline"/>
        <w:rPr>
          <w:rFonts w:ascii="Arial" w:eastAsia="Times New Roman" w:hAnsi="Arial" w:cs="Arial"/>
          <w:sz w:val="23"/>
          <w:szCs w:val="23"/>
          <w:lang w:eastAsia="fr-FR"/>
        </w:rPr>
      </w:pPr>
      <w:r w:rsidRPr="00275B1C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fr-FR"/>
        </w:rPr>
        <w:t xml:space="preserve">Vitaux, Jean. 2021. </w:t>
      </w:r>
      <w:hyperlink r:id="rId12" w:tgtFrame="_blank" w:tooltip="https://catalogue.scdi-montpellier.fr/discovery/fulldisplay?docid=alma9928835649604231&amp;context=U&amp;vid=33MON_INST:33UN_VU1" w:history="1">
        <w:r w:rsidRPr="00275B1C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fr-FR"/>
          </w:rPr>
          <w:t xml:space="preserve">Les grandes pandémies de l'histoire : de la peste au </w:t>
        </w:r>
        <w:proofErr w:type="spellStart"/>
        <w:r w:rsidRPr="00275B1C">
          <w:rPr>
            <w:rFonts w:ascii="Arial" w:eastAsia="Times New Roman" w:hAnsi="Arial" w:cs="Arial"/>
            <w:sz w:val="27"/>
            <w:szCs w:val="27"/>
            <w:bdr w:val="none" w:sz="0" w:space="0" w:color="auto" w:frame="1"/>
            <w:lang w:eastAsia="fr-FR"/>
          </w:rPr>
          <w:t>Covid</w:t>
        </w:r>
        <w:proofErr w:type="spellEnd"/>
      </w:hyperlink>
      <w:r w:rsidRPr="00275B1C">
        <w:rPr>
          <w:rFonts w:ascii="Arial" w:eastAsia="Times New Roman" w:hAnsi="Arial" w:cs="Arial"/>
          <w:sz w:val="27"/>
          <w:szCs w:val="27"/>
          <w:bdr w:val="none" w:sz="0" w:space="0" w:color="auto" w:frame="1"/>
          <w:lang w:eastAsia="fr-FR"/>
        </w:rPr>
        <w:t xml:space="preserve">. </w:t>
      </w:r>
      <w:r w:rsidRPr="00275B1C">
        <w:rPr>
          <w:rFonts w:ascii="Arial" w:eastAsia="Times New Roman" w:hAnsi="Arial" w:cs="Arial"/>
          <w:sz w:val="23"/>
          <w:szCs w:val="23"/>
          <w:lang w:eastAsia="fr-FR"/>
        </w:rPr>
        <w:t xml:space="preserve">Paris : </w:t>
      </w:r>
      <w:proofErr w:type="spellStart"/>
      <w:r w:rsidRPr="00275B1C">
        <w:rPr>
          <w:rFonts w:ascii="Arial" w:eastAsia="Times New Roman" w:hAnsi="Arial" w:cs="Arial"/>
          <w:sz w:val="23"/>
          <w:szCs w:val="23"/>
          <w:lang w:eastAsia="fr-FR"/>
        </w:rPr>
        <w:t>Archipoche</w:t>
      </w:r>
      <w:proofErr w:type="spellEnd"/>
      <w:r w:rsidRPr="00275B1C">
        <w:rPr>
          <w:rFonts w:ascii="Arial" w:eastAsia="Times New Roman" w:hAnsi="Arial" w:cs="Arial"/>
          <w:sz w:val="23"/>
          <w:szCs w:val="23"/>
          <w:lang w:eastAsia="fr-FR"/>
        </w:rPr>
        <w:t xml:space="preserve">. </w:t>
      </w:r>
      <w:r w:rsidRPr="00275B1C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fr-FR"/>
        </w:rPr>
        <w:t>Disponible Nîmes BU Vauban 2e étage (</w:t>
      </w:r>
      <w:r w:rsidRPr="00275B1C">
        <w:rPr>
          <w:rFonts w:ascii="Arial" w:eastAsia="Times New Roman" w:hAnsi="Arial" w:cs="Arial"/>
          <w:b/>
          <w:bCs/>
          <w:sz w:val="23"/>
          <w:szCs w:val="23"/>
          <w:bdr w:val="none" w:sz="0" w:space="0" w:color="auto" w:frame="1"/>
          <w:lang w:eastAsia="fr-FR"/>
        </w:rPr>
        <w:t>614.49 VIT</w:t>
      </w:r>
      <w:r w:rsidRPr="00275B1C"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fr-FR"/>
        </w:rPr>
        <w:t>)</w:t>
      </w:r>
    </w:p>
    <w:p w14:paraId="3288692D" w14:textId="77777777" w:rsidR="004E79E2" w:rsidRPr="00275B1C" w:rsidRDefault="004E79E2" w:rsidP="004E79E2">
      <w:pPr>
        <w:spacing w:after="0" w:line="240" w:lineRule="auto"/>
        <w:ind w:left="30" w:right="30"/>
        <w:outlineLvl w:val="2"/>
        <w:rPr>
          <w:rFonts w:ascii="Arial" w:hAnsi="Arial" w:cs="Arial"/>
        </w:rPr>
      </w:pPr>
    </w:p>
    <w:p w14:paraId="3637AECD" w14:textId="77777777" w:rsidR="004E79E2" w:rsidRPr="00275B1C" w:rsidRDefault="004E79E2" w:rsidP="004E79E2">
      <w:pPr>
        <w:rPr>
          <w:rFonts w:ascii="Arial" w:hAnsi="Arial" w:cs="Arial"/>
        </w:rPr>
      </w:pPr>
      <w:proofErr w:type="spellStart"/>
      <w:r w:rsidRPr="00275B1C">
        <w:rPr>
          <w:rFonts w:ascii="Arial" w:hAnsi="Arial" w:cs="Arial"/>
        </w:rPr>
        <w:t>Quammen</w:t>
      </w:r>
      <w:proofErr w:type="spellEnd"/>
      <w:r w:rsidRPr="00275B1C">
        <w:rPr>
          <w:rFonts w:ascii="Arial" w:hAnsi="Arial" w:cs="Arial"/>
        </w:rPr>
        <w:t xml:space="preserve">, David ; </w:t>
      </w:r>
      <w:proofErr w:type="spellStart"/>
      <w:r w:rsidRPr="00275B1C">
        <w:rPr>
          <w:rFonts w:ascii="Arial" w:hAnsi="Arial" w:cs="Arial"/>
        </w:rPr>
        <w:t>Decréau</w:t>
      </w:r>
      <w:proofErr w:type="spellEnd"/>
      <w:r w:rsidRPr="00275B1C">
        <w:rPr>
          <w:rFonts w:ascii="Arial" w:hAnsi="Arial" w:cs="Arial"/>
        </w:rPr>
        <w:t xml:space="preserve">, Laurence ; </w:t>
      </w:r>
      <w:proofErr w:type="spellStart"/>
      <w:r w:rsidRPr="00275B1C">
        <w:rPr>
          <w:rFonts w:ascii="Arial" w:hAnsi="Arial" w:cs="Arial"/>
        </w:rPr>
        <w:t>Dutheil</w:t>
      </w:r>
      <w:proofErr w:type="spellEnd"/>
      <w:r w:rsidRPr="00275B1C">
        <w:rPr>
          <w:rFonts w:ascii="Arial" w:hAnsi="Arial" w:cs="Arial"/>
        </w:rPr>
        <w:t xml:space="preserve"> de La </w:t>
      </w:r>
      <w:proofErr w:type="spellStart"/>
      <w:r w:rsidRPr="00275B1C">
        <w:rPr>
          <w:rFonts w:ascii="Arial" w:hAnsi="Arial" w:cs="Arial"/>
        </w:rPr>
        <w:t>Rochère</w:t>
      </w:r>
      <w:proofErr w:type="spellEnd"/>
      <w:r w:rsidRPr="00275B1C">
        <w:rPr>
          <w:rFonts w:ascii="Arial" w:hAnsi="Arial" w:cs="Arial"/>
        </w:rPr>
        <w:t xml:space="preserve">, Cécile ; Roques, Eva ; Arous, Simone ; Picq, Pascal. 2020. </w:t>
      </w:r>
      <w:hyperlink r:id="rId13" w:tgtFrame="_blank" w:tooltip="https://catalogue.scdi-montpellier.fr/discovery/fulldisplay?docid=alma9928675063504231&amp;context=U&amp;vid=33MON_INST:33UN_VU1" w:history="1">
        <w:r w:rsidRPr="00275B1C">
          <w:rPr>
            <w:rStyle w:val="Lienhypertexte"/>
            <w:rFonts w:ascii="Arial" w:hAnsi="Arial" w:cs="Arial"/>
            <w:color w:val="auto"/>
          </w:rPr>
          <w:t>Le grand saut : quand les virus des animaux s'attaquent à l'homme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. </w:t>
      </w:r>
      <w:r w:rsidRPr="00275B1C">
        <w:rPr>
          <w:rFonts w:ascii="Arial" w:hAnsi="Arial" w:cs="Arial"/>
        </w:rPr>
        <w:t>Paris : Flammarion. Disponible Nîmes BU Vauban 3e étage (</w:t>
      </w:r>
      <w:r w:rsidRPr="00275B1C">
        <w:rPr>
          <w:rFonts w:ascii="Arial" w:hAnsi="Arial" w:cs="Arial"/>
          <w:b/>
          <w:bCs/>
        </w:rPr>
        <w:t>616.91 QUA</w:t>
      </w:r>
      <w:r w:rsidRPr="00275B1C">
        <w:rPr>
          <w:rFonts w:ascii="Arial" w:hAnsi="Arial" w:cs="Arial"/>
        </w:rPr>
        <w:t>)</w:t>
      </w:r>
    </w:p>
    <w:p w14:paraId="1139C4F1" w14:textId="77777777" w:rsidR="004E79E2" w:rsidRPr="00A64B3E" w:rsidRDefault="004E79E2" w:rsidP="004E79E2">
      <w:pPr>
        <w:rPr>
          <w:rFonts w:ascii="Arial" w:hAnsi="Arial" w:cs="Arial"/>
          <w:b/>
        </w:rPr>
      </w:pPr>
      <w:r w:rsidRPr="00A64B3E">
        <w:rPr>
          <w:rFonts w:ascii="Arial" w:hAnsi="Arial" w:cs="Arial"/>
          <w:b/>
        </w:rPr>
        <w:t>2 – Témoignages</w:t>
      </w:r>
    </w:p>
    <w:p w14:paraId="70451C8D" w14:textId="77777777" w:rsidR="004E79E2" w:rsidRPr="00275B1C" w:rsidRDefault="004E79E2" w:rsidP="004E79E2">
      <w:pPr>
        <w:spacing w:line="240" w:lineRule="auto"/>
        <w:rPr>
          <w:rFonts w:ascii="Arial" w:hAnsi="Arial" w:cs="Arial"/>
        </w:rPr>
      </w:pPr>
      <w:proofErr w:type="spellStart"/>
      <w:r w:rsidRPr="00275B1C">
        <w:rPr>
          <w:rStyle w:val="author"/>
          <w:rFonts w:ascii="Arial" w:hAnsi="Arial" w:cs="Arial"/>
        </w:rPr>
        <w:t>Costagliola</w:t>
      </w:r>
      <w:proofErr w:type="spellEnd"/>
      <w:r w:rsidRPr="00275B1C">
        <w:rPr>
          <w:rStyle w:val="author"/>
          <w:rFonts w:ascii="Arial" w:hAnsi="Arial" w:cs="Arial"/>
        </w:rPr>
        <w:t xml:space="preserve"> Dominique. 2008. </w:t>
      </w:r>
      <w:r w:rsidRPr="00275B1C">
        <w:rPr>
          <w:rFonts w:ascii="Arial" w:hAnsi="Arial" w:cs="Arial"/>
        </w:rPr>
        <w:t>Prix Nobel de Médecine 2008 (Françoise Barré-</w:t>
      </w:r>
      <w:proofErr w:type="spellStart"/>
      <w:r w:rsidRPr="00275B1C">
        <w:rPr>
          <w:rFonts w:ascii="Arial" w:hAnsi="Arial" w:cs="Arial"/>
        </w:rPr>
        <w:t>Sinoussi</w:t>
      </w:r>
      <w:proofErr w:type="spellEnd"/>
      <w:r w:rsidRPr="00275B1C">
        <w:rPr>
          <w:rFonts w:ascii="Arial" w:hAnsi="Arial" w:cs="Arial"/>
        </w:rPr>
        <w:t xml:space="preserve"> et Luc Montagnier) : Une vie consacrée à combattre le Sida. Med </w:t>
      </w:r>
      <w:proofErr w:type="spellStart"/>
      <w:r w:rsidRPr="00275B1C">
        <w:rPr>
          <w:rFonts w:ascii="Arial" w:hAnsi="Arial" w:cs="Arial"/>
        </w:rPr>
        <w:t>Sci</w:t>
      </w:r>
      <w:proofErr w:type="spellEnd"/>
      <w:r w:rsidRPr="00275B1C">
        <w:rPr>
          <w:rFonts w:ascii="Arial" w:hAnsi="Arial" w:cs="Arial"/>
        </w:rPr>
        <w:t xml:space="preserve"> (Paris), 24 11 (2008) 979-980. </w:t>
      </w:r>
      <w:proofErr w:type="gramStart"/>
      <w:r w:rsidRPr="00275B1C">
        <w:rPr>
          <w:rFonts w:ascii="Arial" w:hAnsi="Arial" w:cs="Arial"/>
        </w:rPr>
        <w:t>DOI:</w:t>
      </w:r>
      <w:proofErr w:type="gramEnd"/>
      <w:r w:rsidRPr="00275B1C">
        <w:rPr>
          <w:rFonts w:ascii="Arial" w:hAnsi="Arial" w:cs="Arial"/>
        </w:rPr>
        <w:t xml:space="preserve"> </w:t>
      </w:r>
      <w:hyperlink r:id="rId14" w:history="1">
        <w:r w:rsidRPr="00275B1C">
          <w:rPr>
            <w:rStyle w:val="Lienhypertexte"/>
            <w:rFonts w:ascii="Arial" w:hAnsi="Arial" w:cs="Arial"/>
            <w:color w:val="auto"/>
          </w:rPr>
          <w:t>https://doi.org/10.1051/medsci/20082411979</w:t>
        </w:r>
      </w:hyperlink>
      <w:r w:rsidRPr="00275B1C">
        <w:rPr>
          <w:rFonts w:ascii="Arial" w:hAnsi="Arial" w:cs="Arial"/>
        </w:rPr>
        <w:t xml:space="preserve"> [Consulté le 31-10-2025]</w:t>
      </w:r>
    </w:p>
    <w:p w14:paraId="2665469C" w14:textId="77777777" w:rsidR="004E79E2" w:rsidRPr="00275B1C" w:rsidRDefault="004E79E2" w:rsidP="004E79E2">
      <w:pPr>
        <w:spacing w:after="0" w:line="240" w:lineRule="auto"/>
        <w:ind w:left="30" w:right="30"/>
        <w:textAlignment w:val="baseline"/>
        <w:rPr>
          <w:rFonts w:ascii="Arial" w:hAnsi="Arial" w:cs="Arial"/>
          <w:i/>
          <w:iCs/>
        </w:rPr>
      </w:pPr>
      <w:proofErr w:type="spellStart"/>
      <w:r w:rsidRPr="00275B1C">
        <w:rPr>
          <w:rFonts w:ascii="Arial" w:hAnsi="Arial" w:cs="Arial"/>
        </w:rPr>
        <w:t>Czarnecki</w:t>
      </w:r>
      <w:proofErr w:type="spellEnd"/>
      <w:r w:rsidRPr="00275B1C">
        <w:rPr>
          <w:rFonts w:ascii="Arial" w:hAnsi="Arial" w:cs="Arial"/>
        </w:rPr>
        <w:t xml:space="preserve"> Julien. 2023. Portrait : Combattre le VIH : les figures de l’ombre. </w:t>
      </w:r>
      <w:r w:rsidRPr="00275B1C">
        <w:rPr>
          <w:rFonts w:ascii="Arial" w:hAnsi="Arial" w:cs="Arial"/>
          <w:i/>
          <w:iCs/>
        </w:rPr>
        <w:t xml:space="preserve">Le Grand public, le blog de la médiation scientifique [Article publié le </w:t>
      </w:r>
      <w:r w:rsidRPr="00275B1C">
        <w:rPr>
          <w:rFonts w:ascii="Arial" w:hAnsi="Arial" w:cs="Arial"/>
        </w:rPr>
        <w:t xml:space="preserve">27 novembre 2023]. </w:t>
      </w:r>
      <w:hyperlink r:id="rId15" w:history="1">
        <w:r w:rsidRPr="00275B1C">
          <w:rPr>
            <w:rStyle w:val="Lienhypertexte"/>
            <w:rFonts w:ascii="Arial" w:hAnsi="Arial" w:cs="Arial"/>
            <w:color w:val="auto"/>
          </w:rPr>
          <w:t>https://doi.org/10.58079/qtbd</w:t>
        </w:r>
      </w:hyperlink>
      <w:r w:rsidRPr="00275B1C">
        <w:rPr>
          <w:rFonts w:ascii="Arial" w:hAnsi="Arial" w:cs="Arial"/>
        </w:rPr>
        <w:t xml:space="preserve"> [Consulté le 2 novembre 2025]</w:t>
      </w:r>
    </w:p>
    <w:p w14:paraId="16528C0B" w14:textId="77777777" w:rsidR="004E79E2" w:rsidRPr="00275B1C" w:rsidRDefault="004E79E2" w:rsidP="004E79E2">
      <w:pPr>
        <w:spacing w:after="0" w:line="240" w:lineRule="auto"/>
        <w:ind w:right="30"/>
        <w:textAlignment w:val="baseline"/>
        <w:rPr>
          <w:rFonts w:ascii="Arial" w:eastAsia="Times New Roman" w:hAnsi="Arial" w:cs="Arial"/>
          <w:bdr w:val="none" w:sz="0" w:space="0" w:color="auto" w:frame="1"/>
          <w:lang w:eastAsia="fr-FR"/>
        </w:rPr>
      </w:pPr>
    </w:p>
    <w:p w14:paraId="77D32C67" w14:textId="77777777" w:rsidR="004E79E2" w:rsidRPr="00275B1C" w:rsidRDefault="004E79E2" w:rsidP="004E79E2">
      <w:pPr>
        <w:rPr>
          <w:rFonts w:ascii="Arial" w:eastAsia="Times New Roman" w:hAnsi="Arial" w:cs="Arial"/>
          <w:bdr w:val="none" w:sz="0" w:space="0" w:color="auto" w:frame="1"/>
          <w:lang w:eastAsia="fr-FR"/>
        </w:rPr>
      </w:pPr>
      <w:r w:rsidRPr="00275B1C">
        <w:rPr>
          <w:rFonts w:ascii="Arial" w:hAnsi="Arial" w:cs="Arial"/>
        </w:rPr>
        <w:t xml:space="preserve">Ferez, Sylvain ; Thomas, Julie. 2012. </w:t>
      </w:r>
      <w:hyperlink r:id="rId16" w:tgtFrame="_blank" w:tooltip="https://catalogue.scdi-montpellier.fr/discovery/fulldisplay?docid=alma990012990370304231&amp;context=U&amp;vid=33MON_INST:33UN_VU1" w:history="1">
        <w:r w:rsidRPr="00275B1C">
          <w:rPr>
            <w:rStyle w:val="Lienhypertexte"/>
            <w:rFonts w:ascii="Arial" w:hAnsi="Arial" w:cs="Arial"/>
            <w:color w:val="auto"/>
          </w:rPr>
          <w:t>Sport et VIH : un corps sous contrainte médicale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. </w:t>
      </w:r>
      <w:r w:rsidRPr="00275B1C">
        <w:rPr>
          <w:rFonts w:ascii="Arial" w:hAnsi="Arial" w:cs="Arial"/>
        </w:rPr>
        <w:t xml:space="preserve">Paris : </w:t>
      </w:r>
      <w:proofErr w:type="spellStart"/>
      <w:r w:rsidRPr="00275B1C">
        <w:rPr>
          <w:rFonts w:ascii="Arial" w:hAnsi="Arial" w:cs="Arial"/>
        </w:rPr>
        <w:t>Téraèdre</w:t>
      </w:r>
      <w:proofErr w:type="spellEnd"/>
      <w:r w:rsidRPr="00275B1C">
        <w:rPr>
          <w:rFonts w:ascii="Arial" w:hAnsi="Arial" w:cs="Arial"/>
        </w:rPr>
        <w:t>. Disponible Nîmes BU Vauban 3e étage (</w:t>
      </w:r>
      <w:r w:rsidRPr="00275B1C">
        <w:rPr>
          <w:rFonts w:ascii="Arial" w:hAnsi="Arial" w:cs="Arial"/>
          <w:b/>
          <w:bCs/>
        </w:rPr>
        <w:t>616.979 SPO</w:t>
      </w:r>
      <w:r w:rsidRPr="00275B1C">
        <w:rPr>
          <w:rFonts w:ascii="Arial" w:hAnsi="Arial" w:cs="Arial"/>
        </w:rPr>
        <w:t>)</w:t>
      </w:r>
    </w:p>
    <w:p w14:paraId="7B5B6446" w14:textId="77777777" w:rsidR="004E79E2" w:rsidRPr="00275B1C" w:rsidRDefault="004E79E2" w:rsidP="004E79E2">
      <w:pPr>
        <w:rPr>
          <w:rFonts w:ascii="Arial" w:hAnsi="Arial" w:cs="Arial"/>
        </w:rPr>
      </w:pPr>
      <w:r w:rsidRPr="00275B1C">
        <w:rPr>
          <w:rFonts w:ascii="Arial" w:hAnsi="Arial" w:cs="Arial"/>
        </w:rPr>
        <w:t xml:space="preserve">Musée des confluences Lyon ; Keck, Frédéric ; Lachenal, Guillaume ; </w:t>
      </w:r>
      <w:proofErr w:type="spellStart"/>
      <w:r w:rsidRPr="00275B1C">
        <w:rPr>
          <w:rFonts w:ascii="Arial" w:hAnsi="Arial" w:cs="Arial"/>
        </w:rPr>
        <w:t>Sholts</w:t>
      </w:r>
      <w:proofErr w:type="spellEnd"/>
      <w:r w:rsidRPr="00275B1C">
        <w:rPr>
          <w:rFonts w:ascii="Arial" w:hAnsi="Arial" w:cs="Arial"/>
        </w:rPr>
        <w:t xml:space="preserve">, Sabrina. 2024. </w:t>
      </w:r>
      <w:hyperlink r:id="rId17" w:tgtFrame="_blank" w:tooltip="https://catalogue.scdi-montpellier.fr/discovery/fulldisplay?docid=alma9929754149004231&amp;context=U&amp;vid=33MON_INST:33UN_VU1" w:history="1">
        <w:r w:rsidRPr="00275B1C">
          <w:rPr>
            <w:rStyle w:val="Lienhypertexte"/>
            <w:rFonts w:ascii="Arial" w:hAnsi="Arial" w:cs="Arial"/>
            <w:color w:val="auto"/>
          </w:rPr>
          <w:t>Épidémies : prendre soin du vivant : [exposition Lyon, Musée des confluences, 12 avril 2024-16 février 2025]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. </w:t>
      </w:r>
      <w:r w:rsidRPr="00275B1C">
        <w:rPr>
          <w:rFonts w:ascii="Arial" w:hAnsi="Arial" w:cs="Arial"/>
        </w:rPr>
        <w:t>Lyon : Musée des Confluences ; Paris : Éditions Courtes et longues. Disponible Nîmes BU Vauban 3e étage (</w:t>
      </w:r>
      <w:r w:rsidRPr="00275B1C">
        <w:rPr>
          <w:rFonts w:ascii="Arial" w:hAnsi="Arial" w:cs="Arial"/>
          <w:b/>
          <w:bCs/>
        </w:rPr>
        <w:t>614.49 EPI</w:t>
      </w:r>
      <w:r w:rsidRPr="00275B1C">
        <w:rPr>
          <w:rFonts w:ascii="Arial" w:hAnsi="Arial" w:cs="Arial"/>
        </w:rPr>
        <w:t>)</w:t>
      </w:r>
    </w:p>
    <w:p w14:paraId="7C22D12E" w14:textId="77777777" w:rsidR="004E79E2" w:rsidRPr="00275B1C" w:rsidRDefault="004E79E2" w:rsidP="004E79E2">
      <w:pPr>
        <w:spacing w:after="0" w:line="240" w:lineRule="auto"/>
        <w:ind w:left="30" w:right="30"/>
        <w:textAlignment w:val="baseline"/>
        <w:rPr>
          <w:rFonts w:ascii="Arial" w:eastAsia="Times New Roman" w:hAnsi="Arial" w:cs="Arial"/>
          <w:bdr w:val="none" w:sz="0" w:space="0" w:color="auto" w:frame="1"/>
          <w:lang w:eastAsia="fr-FR"/>
        </w:rPr>
      </w:pPr>
      <w:r w:rsidRPr="00275B1C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Samson, Barbara ; Cuny, Marie-Thérèse. 1994. </w:t>
      </w:r>
      <w:hyperlink r:id="rId18" w:tgtFrame="_blank" w:tooltip="https://catalogue.scdi-montpellier.fr/discovery/fulldisplay?docid=alma990004018140304231&amp;context=U&amp;vid=33MON_INST:33UN_VU1" w:history="1">
        <w:r w:rsidRPr="00275B1C">
          <w:rPr>
            <w:rFonts w:ascii="Arial" w:eastAsia="Times New Roman" w:hAnsi="Arial" w:cs="Arial"/>
            <w:bdr w:val="none" w:sz="0" w:space="0" w:color="auto" w:frame="1"/>
            <w:lang w:eastAsia="fr-FR"/>
          </w:rPr>
          <w:t xml:space="preserve">On n'est pas sérieux quand on a </w:t>
        </w:r>
        <w:proofErr w:type="spellStart"/>
        <w:r w:rsidRPr="00275B1C">
          <w:rPr>
            <w:rFonts w:ascii="Arial" w:eastAsia="Times New Roman" w:hAnsi="Arial" w:cs="Arial"/>
            <w:bdr w:val="none" w:sz="0" w:space="0" w:color="auto" w:frame="1"/>
            <w:lang w:eastAsia="fr-FR"/>
          </w:rPr>
          <w:t>dix sept</w:t>
        </w:r>
        <w:proofErr w:type="spellEnd"/>
        <w:r w:rsidRPr="00275B1C">
          <w:rPr>
            <w:rFonts w:ascii="Arial" w:eastAsia="Times New Roman" w:hAnsi="Arial" w:cs="Arial"/>
            <w:bdr w:val="none" w:sz="0" w:space="0" w:color="auto" w:frame="1"/>
            <w:lang w:eastAsia="fr-FR"/>
          </w:rPr>
          <w:t xml:space="preserve"> ans</w:t>
        </w:r>
      </w:hyperlink>
      <w:r w:rsidRPr="00275B1C">
        <w:rPr>
          <w:rFonts w:ascii="Arial" w:eastAsia="Times New Roman" w:hAnsi="Arial" w:cs="Arial"/>
          <w:bdr w:val="none" w:sz="0" w:space="0" w:color="auto" w:frame="1"/>
          <w:lang w:eastAsia="fr-FR"/>
        </w:rPr>
        <w:t xml:space="preserve"> . </w:t>
      </w:r>
      <w:r w:rsidRPr="00275B1C">
        <w:rPr>
          <w:rFonts w:ascii="Arial" w:eastAsia="Times New Roman" w:hAnsi="Arial" w:cs="Arial"/>
          <w:lang w:eastAsia="fr-FR"/>
        </w:rPr>
        <w:t xml:space="preserve">Paris : Fixot. </w:t>
      </w:r>
      <w:r w:rsidRPr="00275B1C">
        <w:rPr>
          <w:rFonts w:ascii="Arial" w:eastAsia="Times New Roman" w:hAnsi="Arial" w:cs="Arial"/>
          <w:bdr w:val="none" w:sz="0" w:space="0" w:color="auto" w:frame="1"/>
          <w:lang w:eastAsia="fr-FR"/>
        </w:rPr>
        <w:t>Disponible Nîmes BU Vauban Magasin (</w:t>
      </w:r>
      <w:r w:rsidRPr="00275B1C">
        <w:rPr>
          <w:rFonts w:ascii="Arial" w:eastAsia="Times New Roman" w:hAnsi="Arial" w:cs="Arial"/>
          <w:b/>
          <w:bCs/>
          <w:bdr w:val="none" w:sz="0" w:space="0" w:color="auto" w:frame="1"/>
          <w:lang w:eastAsia="fr-FR"/>
        </w:rPr>
        <w:t>MAG.8°4116</w:t>
      </w:r>
      <w:r w:rsidRPr="00275B1C">
        <w:rPr>
          <w:rFonts w:ascii="Arial" w:eastAsia="Times New Roman" w:hAnsi="Arial" w:cs="Arial"/>
          <w:bdr w:val="none" w:sz="0" w:space="0" w:color="auto" w:frame="1"/>
          <w:lang w:eastAsia="fr-FR"/>
        </w:rPr>
        <w:t>)</w:t>
      </w:r>
    </w:p>
    <w:p w14:paraId="5EBFC65F" w14:textId="77777777" w:rsidR="004E79E2" w:rsidRPr="00275B1C" w:rsidRDefault="004E79E2" w:rsidP="004E79E2">
      <w:pPr>
        <w:rPr>
          <w:rFonts w:ascii="Arial" w:hAnsi="Arial" w:cs="Arial"/>
        </w:rPr>
      </w:pPr>
    </w:p>
    <w:p w14:paraId="7E2A23AB" w14:textId="77777777" w:rsidR="004E79E2" w:rsidRPr="00275B1C" w:rsidRDefault="004E79E2" w:rsidP="004E79E2">
      <w:pPr>
        <w:rPr>
          <w:rFonts w:ascii="Arial" w:hAnsi="Arial" w:cs="Arial"/>
          <w:b/>
        </w:rPr>
      </w:pPr>
      <w:r w:rsidRPr="00275B1C">
        <w:rPr>
          <w:rFonts w:ascii="Arial" w:hAnsi="Arial" w:cs="Arial"/>
          <w:b/>
        </w:rPr>
        <w:t>3 – Symptômes et Dépistage</w:t>
      </w:r>
    </w:p>
    <w:p w14:paraId="31A74C4F" w14:textId="77777777" w:rsidR="004E79E2" w:rsidRPr="00275B1C" w:rsidRDefault="004E79E2" w:rsidP="004E79E2">
      <w:pPr>
        <w:rPr>
          <w:rFonts w:ascii="Arial" w:hAnsi="Arial" w:cs="Arial"/>
        </w:rPr>
      </w:pPr>
      <w:proofErr w:type="spellStart"/>
      <w:r w:rsidRPr="00275B1C">
        <w:rPr>
          <w:rFonts w:ascii="Arial" w:hAnsi="Arial" w:cs="Arial"/>
        </w:rPr>
        <w:lastRenderedPageBreak/>
        <w:t>Act</w:t>
      </w:r>
      <w:proofErr w:type="spellEnd"/>
      <w:r w:rsidRPr="00275B1C">
        <w:rPr>
          <w:rFonts w:ascii="Arial" w:hAnsi="Arial" w:cs="Arial"/>
        </w:rPr>
        <w:t xml:space="preserve"> up-</w:t>
      </w:r>
      <w:proofErr w:type="gramStart"/>
      <w:r w:rsidRPr="00275B1C">
        <w:rPr>
          <w:rFonts w:ascii="Arial" w:hAnsi="Arial" w:cs="Arial"/>
        </w:rPr>
        <w:t>Paris .</w:t>
      </w:r>
      <w:proofErr w:type="gramEnd"/>
      <w:r w:rsidRPr="00275B1C">
        <w:rPr>
          <w:rFonts w:ascii="Arial" w:hAnsi="Arial" w:cs="Arial"/>
        </w:rPr>
        <w:t xml:space="preserve"> 2001. </w:t>
      </w:r>
      <w:hyperlink r:id="rId19" w:tgtFrame="_blank" w:tooltip="https://catalogue.scdi-montpellier.fr/discovery/fulldisplay?docid=alma990004214960304231&amp;context=U&amp;vid=33MON_INST:33UN_VU1" w:history="1">
        <w:r w:rsidRPr="00275B1C">
          <w:rPr>
            <w:rStyle w:val="Lienhypertexte"/>
            <w:rFonts w:ascii="Arial" w:hAnsi="Arial" w:cs="Arial"/>
            <w:color w:val="auto"/>
          </w:rPr>
          <w:t>Sida : un glossaire : mise à jour septembre 2001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. </w:t>
      </w:r>
      <w:r w:rsidRPr="00275B1C">
        <w:rPr>
          <w:rFonts w:ascii="Arial" w:hAnsi="Arial" w:cs="Arial"/>
        </w:rPr>
        <w:t xml:space="preserve">Paris : </w:t>
      </w:r>
      <w:proofErr w:type="spellStart"/>
      <w:r w:rsidRPr="00275B1C">
        <w:rPr>
          <w:rFonts w:ascii="Arial" w:hAnsi="Arial" w:cs="Arial"/>
        </w:rPr>
        <w:t>Act</w:t>
      </w:r>
      <w:proofErr w:type="spellEnd"/>
      <w:r w:rsidRPr="00275B1C">
        <w:rPr>
          <w:rFonts w:ascii="Arial" w:hAnsi="Arial" w:cs="Arial"/>
        </w:rPr>
        <w:t xml:space="preserve"> Up-Paris. Disponible Nîmes BU Vauban 2e étage (</w:t>
      </w:r>
      <w:r w:rsidRPr="00275B1C">
        <w:rPr>
          <w:rFonts w:ascii="Arial" w:hAnsi="Arial" w:cs="Arial"/>
          <w:b/>
          <w:bCs/>
        </w:rPr>
        <w:t>616.979 2 SID</w:t>
      </w:r>
      <w:r w:rsidRPr="00275B1C">
        <w:rPr>
          <w:rFonts w:ascii="Arial" w:hAnsi="Arial" w:cs="Arial"/>
        </w:rPr>
        <w:t>)</w:t>
      </w:r>
    </w:p>
    <w:p w14:paraId="7A274FD5" w14:textId="77777777" w:rsidR="004E79E2" w:rsidRPr="00275B1C" w:rsidRDefault="004E79E2" w:rsidP="004E79E2">
      <w:pPr>
        <w:rPr>
          <w:rStyle w:val="Lienhypertexte"/>
          <w:rFonts w:ascii="Arial" w:hAnsi="Arial" w:cs="Arial"/>
          <w:color w:val="auto"/>
        </w:rPr>
      </w:pPr>
      <w:r w:rsidRPr="00275B1C">
        <w:rPr>
          <w:rFonts w:ascii="Arial" w:hAnsi="Arial" w:cs="Arial"/>
        </w:rPr>
        <w:t xml:space="preserve">AIDES. 2025. </w:t>
      </w:r>
      <w:hyperlink r:id="rId20" w:history="1">
        <w:r w:rsidRPr="00275B1C">
          <w:rPr>
            <w:rStyle w:val="Lienhypertexte"/>
            <w:rFonts w:ascii="Arial" w:hAnsi="Arial" w:cs="Arial"/>
            <w:color w:val="auto"/>
          </w:rPr>
          <w:t>https://www.aides.org/vih-sida-c-quoi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 (dossier en ligne).  [</w:t>
      </w:r>
      <w:proofErr w:type="gramStart"/>
      <w:r w:rsidRPr="00275B1C">
        <w:rPr>
          <w:rStyle w:val="Lienhypertexte"/>
          <w:rFonts w:ascii="Arial" w:hAnsi="Arial" w:cs="Arial"/>
          <w:color w:val="auto"/>
        </w:rPr>
        <w:t>consulté</w:t>
      </w:r>
      <w:proofErr w:type="gramEnd"/>
      <w:r w:rsidRPr="00275B1C">
        <w:rPr>
          <w:rStyle w:val="Lienhypertexte"/>
          <w:rFonts w:ascii="Arial" w:hAnsi="Arial" w:cs="Arial"/>
          <w:color w:val="auto"/>
        </w:rPr>
        <w:t xml:space="preserve"> le 03-11-2025]</w:t>
      </w:r>
    </w:p>
    <w:p w14:paraId="512E961D" w14:textId="77777777" w:rsidR="004E79E2" w:rsidRPr="00275B1C" w:rsidRDefault="004E79E2" w:rsidP="004E79E2">
      <w:pPr>
        <w:rPr>
          <w:rFonts w:ascii="Arial" w:hAnsi="Arial" w:cs="Arial"/>
        </w:rPr>
      </w:pPr>
      <w:r w:rsidRPr="00275B1C">
        <w:rPr>
          <w:rFonts w:ascii="Arial" w:hAnsi="Arial" w:cs="Arial"/>
        </w:rPr>
        <w:t xml:space="preserve">Fossé, Philippe. 2022. </w:t>
      </w:r>
      <w:hyperlink r:id="rId21" w:tgtFrame="_blank" w:tooltip="https://catalogue.scdi-montpellier.fr/discovery/fulldisplay?docid=alma9929104522704231&amp;context=U&amp;vid=33MON_INST:33UN_VU1" w:history="1">
        <w:r w:rsidRPr="00275B1C">
          <w:rPr>
            <w:rStyle w:val="Lienhypertexte"/>
            <w:rFonts w:ascii="Arial" w:hAnsi="Arial" w:cs="Arial"/>
            <w:color w:val="auto"/>
          </w:rPr>
          <w:t>Structures et fonctions des ARN rétroviraux : les multiples facettes du génome rétroviral</w:t>
        </w:r>
      </w:hyperlink>
      <w:r w:rsidRPr="00275B1C">
        <w:rPr>
          <w:rStyle w:val="Lienhypertexte"/>
          <w:rFonts w:ascii="Arial" w:hAnsi="Arial" w:cs="Arial"/>
          <w:color w:val="auto"/>
        </w:rPr>
        <w:t xml:space="preserve">. </w:t>
      </w:r>
      <w:r w:rsidRPr="00275B1C">
        <w:rPr>
          <w:rFonts w:ascii="Arial" w:hAnsi="Arial" w:cs="Arial"/>
        </w:rPr>
        <w:t>London : ISTE éditions. Disponible Nîmes BU Vauban 3e étage (</w:t>
      </w:r>
      <w:r w:rsidRPr="00275B1C">
        <w:rPr>
          <w:rFonts w:ascii="Arial" w:hAnsi="Arial" w:cs="Arial"/>
          <w:b/>
          <w:bCs/>
        </w:rPr>
        <w:t>579.25 FOS</w:t>
      </w:r>
      <w:r w:rsidRPr="00275B1C">
        <w:rPr>
          <w:rFonts w:ascii="Arial" w:hAnsi="Arial" w:cs="Arial"/>
        </w:rPr>
        <w:t>)</w:t>
      </w:r>
    </w:p>
    <w:p w14:paraId="0341BA92" w14:textId="77777777" w:rsidR="004E79E2" w:rsidRPr="00275B1C" w:rsidRDefault="004E79E2" w:rsidP="004E79E2">
      <w:pPr>
        <w:rPr>
          <w:rStyle w:val="Lienhypertexte"/>
          <w:rFonts w:ascii="Arial" w:hAnsi="Arial" w:cs="Arial"/>
          <w:color w:val="auto"/>
        </w:rPr>
      </w:pPr>
      <w:r w:rsidRPr="00275B1C">
        <w:rPr>
          <w:rFonts w:ascii="Arial" w:hAnsi="Arial" w:cs="Arial"/>
        </w:rPr>
        <w:t xml:space="preserve">Institut Pasteur. 2023. VIH / SIDA. Fiche en ligne, mise à jour en juillet 2023. </w:t>
      </w:r>
      <w:hyperlink r:id="rId22" w:history="1">
        <w:r w:rsidRPr="00275B1C">
          <w:rPr>
            <w:rStyle w:val="Lienhypertexte"/>
            <w:rFonts w:ascii="Arial" w:hAnsi="Arial" w:cs="Arial"/>
            <w:color w:val="auto"/>
          </w:rPr>
          <w:t>https://www.pasteur.fr/fr/centre-medical/fiches-maladies/sida-vih</w:t>
        </w:r>
      </w:hyperlink>
      <w:r w:rsidRPr="00275B1C">
        <w:rPr>
          <w:rFonts w:ascii="Arial" w:hAnsi="Arial" w:cs="Arial"/>
        </w:rPr>
        <w:t xml:space="preserve"> </w:t>
      </w:r>
      <w:r w:rsidRPr="00275B1C">
        <w:rPr>
          <w:rStyle w:val="Lienhypertexte"/>
          <w:rFonts w:ascii="Arial" w:hAnsi="Arial" w:cs="Arial"/>
          <w:color w:val="auto"/>
        </w:rPr>
        <w:t>[Consulté le 03-11-2025]</w:t>
      </w:r>
    </w:p>
    <w:p w14:paraId="0B9F12F6" w14:textId="77777777" w:rsidR="004E79E2" w:rsidRPr="00275B1C" w:rsidRDefault="004E79E2" w:rsidP="004E79E2">
      <w:pPr>
        <w:rPr>
          <w:rFonts w:ascii="Arial" w:hAnsi="Arial" w:cs="Arial"/>
          <w:b/>
        </w:rPr>
      </w:pPr>
      <w:r w:rsidRPr="00275B1C">
        <w:rPr>
          <w:rFonts w:ascii="Arial" w:hAnsi="Arial" w:cs="Arial"/>
        </w:rPr>
        <w:t xml:space="preserve">Mourez, Thomas et al. </w:t>
      </w:r>
      <w:r w:rsidRPr="00275B1C">
        <w:rPr>
          <w:rFonts w:ascii="Arial" w:hAnsi="Arial" w:cs="Arial"/>
          <w:i/>
          <w:iCs/>
        </w:rPr>
        <w:t>Traité de virologie médicale</w:t>
      </w:r>
      <w:r w:rsidRPr="00275B1C">
        <w:rPr>
          <w:rFonts w:ascii="Arial" w:hAnsi="Arial" w:cs="Arial"/>
        </w:rPr>
        <w:t xml:space="preserve">. 2ème édition. Paris : Société française de microbiologie, 2019. </w:t>
      </w:r>
      <w:r w:rsidRPr="00275B1C">
        <w:rPr>
          <w:rFonts w:ascii="Arial" w:hAnsi="Arial" w:cs="Arial"/>
          <w:b/>
        </w:rPr>
        <w:t>Cote 579.2 TRA</w:t>
      </w:r>
    </w:p>
    <w:p w14:paraId="70A72961" w14:textId="77777777" w:rsidR="004E79E2" w:rsidRPr="00275B1C" w:rsidRDefault="004E79E2" w:rsidP="004E79E2">
      <w:pPr>
        <w:rPr>
          <w:rStyle w:val="Lienhypertexte"/>
          <w:color w:val="auto"/>
        </w:rPr>
      </w:pPr>
      <w:r w:rsidRPr="00275B1C">
        <w:rPr>
          <w:rFonts w:ascii="Arial" w:hAnsi="Arial" w:cs="Arial"/>
        </w:rPr>
        <w:t xml:space="preserve">VIH / SIDA. 2025. Fiche en ligne, mise à jour le Mis à jour le 23 octobre 2025. </w:t>
      </w:r>
      <w:hyperlink r:id="rId23" w:history="1">
        <w:r w:rsidRPr="00275B1C">
          <w:rPr>
            <w:rStyle w:val="Lienhypertexte"/>
            <w:rFonts w:ascii="Arial" w:hAnsi="Arial" w:cs="Arial"/>
            <w:color w:val="auto"/>
          </w:rPr>
          <w:t>https://www.santepubliquefrance.fr/maladies-et-traumatismes/infections-sexuellement-transmissibles/vih-sida</w:t>
        </w:r>
      </w:hyperlink>
      <w:r w:rsidRPr="00275B1C">
        <w:t xml:space="preserve"> </w:t>
      </w:r>
      <w:r w:rsidRPr="00275B1C">
        <w:rPr>
          <w:rStyle w:val="Lienhypertexte"/>
          <w:color w:val="auto"/>
        </w:rPr>
        <w:t>[Consulté le 03-11-2025]</w:t>
      </w:r>
    </w:p>
    <w:p w14:paraId="57EB600B" w14:textId="77777777" w:rsidR="004E79E2" w:rsidRPr="00A64B3E" w:rsidRDefault="004E79E2" w:rsidP="004E79E2">
      <w:pPr>
        <w:rPr>
          <w:rFonts w:ascii="Arial" w:hAnsi="Arial" w:cs="Arial"/>
          <w:b/>
        </w:rPr>
      </w:pPr>
      <w:r w:rsidRPr="00A64B3E">
        <w:rPr>
          <w:rFonts w:ascii="Arial" w:hAnsi="Arial" w:cs="Arial"/>
          <w:b/>
        </w:rPr>
        <w:t>4 – Thérapie</w:t>
      </w:r>
    </w:p>
    <w:p w14:paraId="7BD0739D" w14:textId="77777777" w:rsidR="004E79E2" w:rsidRPr="00A64B3E" w:rsidRDefault="004E79E2" w:rsidP="004E79E2">
      <w:pPr>
        <w:rPr>
          <w:rFonts w:ascii="Arial" w:hAnsi="Arial" w:cs="Arial"/>
          <w:bCs/>
        </w:rPr>
      </w:pPr>
      <w:proofErr w:type="spellStart"/>
      <w:r w:rsidRPr="00A64B3E">
        <w:rPr>
          <w:rFonts w:ascii="Arial" w:hAnsi="Arial" w:cs="Arial"/>
          <w:bCs/>
        </w:rPr>
        <w:t>Brandão</w:t>
      </w:r>
      <w:proofErr w:type="spellEnd"/>
      <w:r w:rsidRPr="00A64B3E">
        <w:rPr>
          <w:rFonts w:ascii="Arial" w:hAnsi="Arial" w:cs="Arial"/>
          <w:bCs/>
        </w:rPr>
        <w:t xml:space="preserve"> M., Giroux </w:t>
      </w:r>
      <w:proofErr w:type="spellStart"/>
      <w:r w:rsidRPr="00A64B3E">
        <w:rPr>
          <w:rFonts w:ascii="Arial" w:hAnsi="Arial" w:cs="Arial"/>
          <w:bCs/>
        </w:rPr>
        <w:t>Leprieur</w:t>
      </w:r>
      <w:proofErr w:type="spellEnd"/>
      <w:r w:rsidRPr="00A64B3E">
        <w:rPr>
          <w:rFonts w:ascii="Arial" w:hAnsi="Arial" w:cs="Arial"/>
          <w:bCs/>
        </w:rPr>
        <w:t xml:space="preserve"> E., </w:t>
      </w:r>
      <w:proofErr w:type="spellStart"/>
      <w:r w:rsidRPr="00A64B3E">
        <w:rPr>
          <w:rFonts w:ascii="Arial" w:hAnsi="Arial" w:cs="Arial"/>
          <w:bCs/>
        </w:rPr>
        <w:t>Lavolé</w:t>
      </w:r>
      <w:proofErr w:type="spellEnd"/>
      <w:r w:rsidRPr="00A64B3E">
        <w:rPr>
          <w:rFonts w:ascii="Arial" w:hAnsi="Arial" w:cs="Arial"/>
          <w:bCs/>
        </w:rPr>
        <w:t xml:space="preserve"> </w:t>
      </w:r>
      <w:proofErr w:type="gramStart"/>
      <w:r w:rsidRPr="00A64B3E">
        <w:rPr>
          <w:rFonts w:ascii="Arial" w:hAnsi="Arial" w:cs="Arial"/>
          <w:bCs/>
        </w:rPr>
        <w:t>A..</w:t>
      </w:r>
      <w:proofErr w:type="gramEnd"/>
      <w:r w:rsidRPr="00A64B3E">
        <w:rPr>
          <w:rFonts w:ascii="Arial" w:hAnsi="Arial" w:cs="Arial"/>
          <w:bCs/>
        </w:rPr>
        <w:t xml:space="preserve"> 2024. VIH et impact sur le choix thérapeutique, Revue des Maladies Respiratoires Actualités, Volume 16, Issue 2, </w:t>
      </w:r>
      <w:proofErr w:type="spellStart"/>
      <w:r w:rsidRPr="00A64B3E">
        <w:rPr>
          <w:rFonts w:ascii="Arial" w:hAnsi="Arial" w:cs="Arial"/>
          <w:bCs/>
        </w:rPr>
        <w:t>Supplement</w:t>
      </w:r>
      <w:proofErr w:type="spellEnd"/>
      <w:r w:rsidRPr="00A64B3E">
        <w:rPr>
          <w:rFonts w:ascii="Arial" w:hAnsi="Arial" w:cs="Arial"/>
          <w:bCs/>
        </w:rPr>
        <w:t xml:space="preserve"> 1, Pages 2S276-2S282. </w:t>
      </w:r>
      <w:hyperlink r:id="rId24" w:history="1">
        <w:r w:rsidRPr="00A64B3E">
          <w:rPr>
            <w:rStyle w:val="Lienhypertexte"/>
            <w:rFonts w:ascii="Arial" w:hAnsi="Arial" w:cs="Arial"/>
            <w:bCs/>
            <w:color w:val="auto"/>
          </w:rPr>
          <w:t>https://doi.org/10.1016/S1877-1203(24)00099-5</w:t>
        </w:r>
      </w:hyperlink>
      <w:r w:rsidRPr="00A64B3E">
        <w:rPr>
          <w:rFonts w:ascii="Arial" w:hAnsi="Arial" w:cs="Arial"/>
          <w:bCs/>
        </w:rPr>
        <w:t xml:space="preserve"> .  [Consulté le 03 novembre 2025]</w:t>
      </w:r>
    </w:p>
    <w:p w14:paraId="06F04447" w14:textId="77777777" w:rsidR="004E79E2" w:rsidRPr="00A64B3E" w:rsidRDefault="004E79E2" w:rsidP="004E79E2">
      <w:pPr>
        <w:rPr>
          <w:rFonts w:ascii="Arial" w:hAnsi="Arial" w:cs="Arial"/>
          <w:bCs/>
        </w:rPr>
      </w:pPr>
      <w:r w:rsidRPr="00A64B3E">
        <w:rPr>
          <w:rFonts w:ascii="Arial" w:hAnsi="Arial" w:cs="Arial"/>
          <w:bCs/>
        </w:rPr>
        <w:t xml:space="preserve">Cosson Guillaume. 2022. Sida, séropositivité, maladie et traitement, Actualités pharmaceutiques, Volume 61, Issue 618, Pages 27-31, </w:t>
      </w:r>
      <w:hyperlink r:id="rId25" w:history="1">
        <w:r w:rsidRPr="00A64B3E">
          <w:rPr>
            <w:rStyle w:val="Lienhypertexte"/>
            <w:rFonts w:ascii="Arial" w:hAnsi="Arial" w:cs="Arial"/>
            <w:bCs/>
            <w:color w:val="auto"/>
          </w:rPr>
          <w:t>https://doi.org/10.1016/j.actpha.2022.07.008</w:t>
        </w:r>
      </w:hyperlink>
      <w:r w:rsidRPr="00A64B3E">
        <w:rPr>
          <w:rFonts w:ascii="Arial" w:hAnsi="Arial" w:cs="Arial"/>
          <w:bCs/>
        </w:rPr>
        <w:t>. [Consulté le 03 novembre 2025]</w:t>
      </w:r>
    </w:p>
    <w:p w14:paraId="4A77FD2F" w14:textId="77777777" w:rsidR="004E79E2" w:rsidRPr="00A64B3E" w:rsidRDefault="004E79E2" w:rsidP="004E79E2">
      <w:pPr>
        <w:rPr>
          <w:rFonts w:ascii="Arial" w:hAnsi="Arial" w:cs="Arial"/>
          <w:bCs/>
        </w:rPr>
      </w:pPr>
      <w:proofErr w:type="spellStart"/>
      <w:r w:rsidRPr="00A64B3E">
        <w:rPr>
          <w:rFonts w:ascii="Arial" w:hAnsi="Arial" w:cs="Arial"/>
          <w:bCs/>
        </w:rPr>
        <w:t>Goguen</w:t>
      </w:r>
      <w:proofErr w:type="spellEnd"/>
      <w:r w:rsidRPr="00A64B3E">
        <w:rPr>
          <w:rFonts w:ascii="Arial" w:hAnsi="Arial" w:cs="Arial"/>
          <w:bCs/>
        </w:rPr>
        <w:t xml:space="preserve">, R. P., Chen, M. J., </w:t>
      </w:r>
      <w:proofErr w:type="spellStart"/>
      <w:r w:rsidRPr="00A64B3E">
        <w:rPr>
          <w:rFonts w:ascii="Arial" w:hAnsi="Arial" w:cs="Arial"/>
          <w:bCs/>
        </w:rPr>
        <w:t>Dunkley</w:t>
      </w:r>
      <w:proofErr w:type="spellEnd"/>
      <w:r w:rsidRPr="00A64B3E">
        <w:rPr>
          <w:rFonts w:ascii="Arial" w:hAnsi="Arial" w:cs="Arial"/>
          <w:bCs/>
        </w:rPr>
        <w:t xml:space="preserve">, O. R., </w:t>
      </w:r>
      <w:proofErr w:type="spellStart"/>
      <w:r w:rsidRPr="00A64B3E">
        <w:rPr>
          <w:rFonts w:ascii="Arial" w:hAnsi="Arial" w:cs="Arial"/>
          <w:bCs/>
        </w:rPr>
        <w:t>Gatignol</w:t>
      </w:r>
      <w:proofErr w:type="spellEnd"/>
      <w:r w:rsidRPr="00A64B3E">
        <w:rPr>
          <w:rFonts w:ascii="Arial" w:hAnsi="Arial" w:cs="Arial"/>
          <w:bCs/>
        </w:rPr>
        <w:t>, A., &amp; Scarborough, R. J. (2023). Thérapie génique pour guérir l’infection par le VIH. </w:t>
      </w:r>
      <w:r w:rsidRPr="00A64B3E">
        <w:rPr>
          <w:rFonts w:ascii="Arial" w:hAnsi="Arial" w:cs="Arial"/>
          <w:bCs/>
          <w:i/>
          <w:iCs/>
        </w:rPr>
        <w:t>Virologie</w:t>
      </w:r>
      <w:r w:rsidRPr="00A64B3E">
        <w:rPr>
          <w:rFonts w:ascii="Arial" w:hAnsi="Arial" w:cs="Arial"/>
          <w:bCs/>
        </w:rPr>
        <w:t>, </w:t>
      </w:r>
      <w:r w:rsidRPr="00A64B3E">
        <w:rPr>
          <w:rFonts w:ascii="Arial" w:hAnsi="Arial" w:cs="Arial"/>
          <w:bCs/>
          <w:i/>
          <w:iCs/>
        </w:rPr>
        <w:t>27</w:t>
      </w:r>
      <w:r w:rsidRPr="00A64B3E">
        <w:rPr>
          <w:rFonts w:ascii="Arial" w:hAnsi="Arial" w:cs="Arial"/>
          <w:bCs/>
        </w:rPr>
        <w:t xml:space="preserve">(5), 284-306. </w:t>
      </w:r>
      <w:hyperlink r:id="rId26" w:history="1">
        <w:r w:rsidRPr="00A64B3E">
          <w:rPr>
            <w:rStyle w:val="Lienhypertexte"/>
            <w:rFonts w:ascii="Arial" w:hAnsi="Arial" w:cs="Arial"/>
            <w:bCs/>
            <w:color w:val="auto"/>
          </w:rPr>
          <w:t>https://doi.org/10.1684/vir.2023.1021</w:t>
        </w:r>
      </w:hyperlink>
      <w:r w:rsidRPr="00A64B3E">
        <w:rPr>
          <w:rFonts w:ascii="Arial" w:hAnsi="Arial" w:cs="Arial"/>
          <w:bCs/>
        </w:rPr>
        <w:t xml:space="preserve"> [Consulté le 03 novembre 2025]</w:t>
      </w:r>
    </w:p>
    <w:p w14:paraId="7838C00C" w14:textId="77777777" w:rsidR="004E79E2" w:rsidRPr="00A64B3E" w:rsidRDefault="004E79E2" w:rsidP="004E79E2">
      <w:pPr>
        <w:rPr>
          <w:rFonts w:ascii="Arial" w:hAnsi="Arial" w:cs="Arial"/>
          <w:bCs/>
        </w:rPr>
      </w:pPr>
      <w:proofErr w:type="spellStart"/>
      <w:r w:rsidRPr="00A64B3E">
        <w:rPr>
          <w:rFonts w:ascii="Arial" w:hAnsi="Arial" w:cs="Arial"/>
          <w:bCs/>
        </w:rPr>
        <w:t>Hiner</w:t>
      </w:r>
      <w:proofErr w:type="spellEnd"/>
      <w:r w:rsidRPr="00A64B3E">
        <w:rPr>
          <w:rFonts w:ascii="Arial" w:hAnsi="Arial" w:cs="Arial"/>
          <w:bCs/>
        </w:rPr>
        <w:t xml:space="preserve">, C. R., Mueller, A. L., Su, H., &amp; Goldstein, H. (2024). Interventions </w:t>
      </w:r>
      <w:proofErr w:type="spellStart"/>
      <w:r w:rsidRPr="00A64B3E">
        <w:rPr>
          <w:rFonts w:ascii="Arial" w:hAnsi="Arial" w:cs="Arial"/>
          <w:bCs/>
        </w:rPr>
        <w:t>during</w:t>
      </w:r>
      <w:proofErr w:type="spellEnd"/>
      <w:r w:rsidRPr="00A64B3E">
        <w:rPr>
          <w:rFonts w:ascii="Arial" w:hAnsi="Arial" w:cs="Arial"/>
          <w:bCs/>
        </w:rPr>
        <w:t xml:space="preserve"> </w:t>
      </w:r>
      <w:proofErr w:type="spellStart"/>
      <w:r w:rsidRPr="00A64B3E">
        <w:rPr>
          <w:rFonts w:ascii="Arial" w:hAnsi="Arial" w:cs="Arial"/>
          <w:bCs/>
        </w:rPr>
        <w:t>Early</w:t>
      </w:r>
      <w:proofErr w:type="spellEnd"/>
      <w:r w:rsidRPr="00A64B3E">
        <w:rPr>
          <w:rFonts w:ascii="Arial" w:hAnsi="Arial" w:cs="Arial"/>
          <w:bCs/>
        </w:rPr>
        <w:t xml:space="preserve"> </w:t>
      </w:r>
      <w:proofErr w:type="gramStart"/>
      <w:r w:rsidRPr="00A64B3E">
        <w:rPr>
          <w:rFonts w:ascii="Arial" w:hAnsi="Arial" w:cs="Arial"/>
          <w:bCs/>
        </w:rPr>
        <w:t>Infection:</w:t>
      </w:r>
      <w:proofErr w:type="gramEnd"/>
      <w:r w:rsidRPr="00A64B3E">
        <w:rPr>
          <w:rFonts w:ascii="Arial" w:hAnsi="Arial" w:cs="Arial"/>
          <w:bCs/>
        </w:rPr>
        <w:t xml:space="preserve"> </w:t>
      </w:r>
      <w:proofErr w:type="spellStart"/>
      <w:r w:rsidRPr="00A64B3E">
        <w:rPr>
          <w:rFonts w:ascii="Arial" w:hAnsi="Arial" w:cs="Arial"/>
          <w:bCs/>
        </w:rPr>
        <w:t>Opening</w:t>
      </w:r>
      <w:proofErr w:type="spellEnd"/>
      <w:r w:rsidRPr="00A64B3E">
        <w:rPr>
          <w:rFonts w:ascii="Arial" w:hAnsi="Arial" w:cs="Arial"/>
          <w:bCs/>
        </w:rPr>
        <w:t xml:space="preserve"> a </w:t>
      </w:r>
      <w:proofErr w:type="spellStart"/>
      <w:r w:rsidRPr="00A64B3E">
        <w:rPr>
          <w:rFonts w:ascii="Arial" w:hAnsi="Arial" w:cs="Arial"/>
          <w:bCs/>
        </w:rPr>
        <w:t>Window</w:t>
      </w:r>
      <w:proofErr w:type="spellEnd"/>
      <w:r w:rsidRPr="00A64B3E">
        <w:rPr>
          <w:rFonts w:ascii="Arial" w:hAnsi="Arial" w:cs="Arial"/>
          <w:bCs/>
        </w:rPr>
        <w:t xml:space="preserve"> for an HIV Cure?. </w:t>
      </w:r>
      <w:proofErr w:type="spellStart"/>
      <w:r w:rsidRPr="00A64B3E">
        <w:rPr>
          <w:rFonts w:ascii="Arial" w:hAnsi="Arial" w:cs="Arial"/>
          <w:bCs/>
          <w:i/>
          <w:iCs/>
        </w:rPr>
        <w:t>Viruses</w:t>
      </w:r>
      <w:proofErr w:type="spellEnd"/>
      <w:r w:rsidRPr="00A64B3E">
        <w:rPr>
          <w:rFonts w:ascii="Arial" w:hAnsi="Arial" w:cs="Arial"/>
          <w:bCs/>
        </w:rPr>
        <w:t>, </w:t>
      </w:r>
      <w:r w:rsidRPr="00A64B3E">
        <w:rPr>
          <w:rFonts w:ascii="Arial" w:hAnsi="Arial" w:cs="Arial"/>
          <w:bCs/>
          <w:i/>
          <w:iCs/>
        </w:rPr>
        <w:t>16</w:t>
      </w:r>
      <w:r w:rsidRPr="00A64B3E">
        <w:rPr>
          <w:rFonts w:ascii="Arial" w:hAnsi="Arial" w:cs="Arial"/>
          <w:bCs/>
        </w:rPr>
        <w:t xml:space="preserve">(10), 1588. </w:t>
      </w:r>
      <w:hyperlink r:id="rId27" w:history="1">
        <w:r w:rsidRPr="00A64B3E">
          <w:rPr>
            <w:rStyle w:val="Lienhypertexte"/>
            <w:rFonts w:ascii="Arial" w:hAnsi="Arial" w:cs="Arial"/>
            <w:bCs/>
            <w:color w:val="auto"/>
          </w:rPr>
          <w:t>https://doi.org/10.3390/v16101588</w:t>
        </w:r>
      </w:hyperlink>
      <w:r w:rsidRPr="00A64B3E">
        <w:rPr>
          <w:rStyle w:val="Lienhypertexte"/>
          <w:rFonts w:ascii="Arial" w:hAnsi="Arial" w:cs="Arial"/>
          <w:bCs/>
          <w:color w:val="auto"/>
        </w:rPr>
        <w:t xml:space="preserve"> </w:t>
      </w:r>
      <w:r w:rsidRPr="00A64B3E">
        <w:rPr>
          <w:rFonts w:ascii="Arial" w:hAnsi="Arial" w:cs="Arial"/>
          <w:bCs/>
        </w:rPr>
        <w:t>[Consulté le 03 novembre 2025]</w:t>
      </w:r>
    </w:p>
    <w:p w14:paraId="342C939B" w14:textId="77777777" w:rsidR="004E79E2" w:rsidRPr="00A64B3E" w:rsidRDefault="004E79E2" w:rsidP="004E79E2">
      <w:pPr>
        <w:rPr>
          <w:rFonts w:ascii="Arial" w:hAnsi="Arial" w:cs="Arial"/>
          <w:bCs/>
        </w:rPr>
      </w:pPr>
      <w:proofErr w:type="spellStart"/>
      <w:r w:rsidRPr="00A64B3E">
        <w:rPr>
          <w:rFonts w:ascii="Arial" w:hAnsi="Arial" w:cs="Arial"/>
          <w:bCs/>
        </w:rPr>
        <w:t>Javaugue</w:t>
      </w:r>
      <w:proofErr w:type="spellEnd"/>
      <w:r w:rsidRPr="00A64B3E">
        <w:rPr>
          <w:rFonts w:ascii="Arial" w:hAnsi="Arial" w:cs="Arial"/>
          <w:bCs/>
        </w:rPr>
        <w:t xml:space="preserve">, François-Charles ; Fleury, Hervé J. A. ; </w:t>
      </w:r>
      <w:proofErr w:type="spellStart"/>
      <w:r w:rsidRPr="00A64B3E">
        <w:rPr>
          <w:rFonts w:ascii="Arial" w:hAnsi="Arial" w:cs="Arial"/>
          <w:bCs/>
        </w:rPr>
        <w:t>Decoin</w:t>
      </w:r>
      <w:proofErr w:type="spellEnd"/>
      <w:r w:rsidRPr="00A64B3E">
        <w:rPr>
          <w:rFonts w:ascii="Arial" w:hAnsi="Arial" w:cs="Arial"/>
          <w:bCs/>
        </w:rPr>
        <w:t xml:space="preserve">, Madeleine ; </w:t>
      </w:r>
      <w:proofErr w:type="spellStart"/>
      <w:r w:rsidRPr="00A64B3E">
        <w:rPr>
          <w:rFonts w:ascii="Arial" w:hAnsi="Arial" w:cs="Arial"/>
          <w:bCs/>
        </w:rPr>
        <w:t>Wainberg</w:t>
      </w:r>
      <w:proofErr w:type="spellEnd"/>
      <w:r w:rsidRPr="00A64B3E">
        <w:rPr>
          <w:rFonts w:ascii="Arial" w:hAnsi="Arial" w:cs="Arial"/>
          <w:bCs/>
        </w:rPr>
        <w:t xml:space="preserve">, Marc. 2014.  </w:t>
      </w:r>
      <w:hyperlink r:id="rId28" w:tgtFrame="_blank" w:tooltip="https://catalogue.scdi-montpellier.fr/discovery/fulldisplay?docid=alma990015359220304231&amp;context=U&amp;vid=33MON_INST:33UN_VU1" w:history="1">
        <w:r w:rsidRPr="00A64B3E">
          <w:rPr>
            <w:rStyle w:val="Lienhypertexte"/>
            <w:rFonts w:ascii="Arial" w:hAnsi="Arial" w:cs="Arial"/>
            <w:bCs/>
            <w:color w:val="auto"/>
          </w:rPr>
          <w:t>VIH : les virus et le nouveau visage moléculaire de la pandémie</w:t>
        </w:r>
      </w:hyperlink>
      <w:r w:rsidRPr="00A64B3E">
        <w:rPr>
          <w:rStyle w:val="Lienhypertexte"/>
          <w:rFonts w:ascii="Arial" w:hAnsi="Arial" w:cs="Arial"/>
          <w:bCs/>
          <w:color w:val="auto"/>
        </w:rPr>
        <w:t xml:space="preserve">. </w:t>
      </w:r>
      <w:r w:rsidRPr="00A64B3E">
        <w:rPr>
          <w:rFonts w:ascii="Arial" w:hAnsi="Arial" w:cs="Arial"/>
          <w:bCs/>
        </w:rPr>
        <w:t>Paris : Hermann. Disponible Nîmes BU Vauban 3e étage (</w:t>
      </w:r>
      <w:r w:rsidRPr="00A64B3E">
        <w:rPr>
          <w:rFonts w:ascii="Arial" w:hAnsi="Arial" w:cs="Arial"/>
          <w:b/>
        </w:rPr>
        <w:t>616.979 2 JAV</w:t>
      </w:r>
      <w:r w:rsidRPr="00A64B3E">
        <w:rPr>
          <w:rFonts w:ascii="Arial" w:hAnsi="Arial" w:cs="Arial"/>
          <w:bCs/>
        </w:rPr>
        <w:t>)</w:t>
      </w:r>
    </w:p>
    <w:p w14:paraId="2D2775E7" w14:textId="77777777" w:rsidR="004E79E2" w:rsidRPr="00A64B3E" w:rsidRDefault="004E79E2" w:rsidP="004E79E2">
      <w:pPr>
        <w:rPr>
          <w:rFonts w:ascii="Arial" w:hAnsi="Arial" w:cs="Arial"/>
          <w:bCs/>
        </w:rPr>
      </w:pPr>
      <w:r w:rsidRPr="00A64B3E">
        <w:rPr>
          <w:rFonts w:ascii="Arial" w:hAnsi="Arial" w:cs="Arial"/>
          <w:bCs/>
        </w:rPr>
        <w:t xml:space="preserve">Khalid, K., Padda, J., </w:t>
      </w:r>
      <w:proofErr w:type="spellStart"/>
      <w:r w:rsidRPr="00A64B3E">
        <w:rPr>
          <w:rFonts w:ascii="Arial" w:hAnsi="Arial" w:cs="Arial"/>
          <w:bCs/>
        </w:rPr>
        <w:t>Wijeratne</w:t>
      </w:r>
      <w:proofErr w:type="spellEnd"/>
      <w:r w:rsidRPr="00A64B3E">
        <w:rPr>
          <w:rFonts w:ascii="Arial" w:hAnsi="Arial" w:cs="Arial"/>
          <w:bCs/>
        </w:rPr>
        <w:t xml:space="preserve"> Fernando, R., Mehta, K. A., </w:t>
      </w:r>
      <w:proofErr w:type="spellStart"/>
      <w:r w:rsidRPr="00A64B3E">
        <w:rPr>
          <w:rFonts w:ascii="Arial" w:hAnsi="Arial" w:cs="Arial"/>
          <w:bCs/>
        </w:rPr>
        <w:t>Almanie</w:t>
      </w:r>
      <w:proofErr w:type="spellEnd"/>
      <w:r w:rsidRPr="00A64B3E">
        <w:rPr>
          <w:rFonts w:ascii="Arial" w:hAnsi="Arial" w:cs="Arial"/>
          <w:bCs/>
        </w:rPr>
        <w:t xml:space="preserve">, A. H., Al </w:t>
      </w:r>
      <w:proofErr w:type="spellStart"/>
      <w:r w:rsidRPr="00A64B3E">
        <w:rPr>
          <w:rFonts w:ascii="Arial" w:hAnsi="Arial" w:cs="Arial"/>
          <w:bCs/>
        </w:rPr>
        <w:t>Hennawi</w:t>
      </w:r>
      <w:proofErr w:type="spellEnd"/>
      <w:r w:rsidRPr="00A64B3E">
        <w:rPr>
          <w:rFonts w:ascii="Arial" w:hAnsi="Arial" w:cs="Arial"/>
          <w:bCs/>
        </w:rPr>
        <w:t xml:space="preserve">, H., Padda, S., Cooper, A. C., &amp; Jean-Charles, G. (2021). Stem </w:t>
      </w:r>
      <w:proofErr w:type="spellStart"/>
      <w:r w:rsidRPr="00A64B3E">
        <w:rPr>
          <w:rFonts w:ascii="Arial" w:hAnsi="Arial" w:cs="Arial"/>
          <w:bCs/>
        </w:rPr>
        <w:t>Cell</w:t>
      </w:r>
      <w:proofErr w:type="spellEnd"/>
      <w:r w:rsidRPr="00A64B3E">
        <w:rPr>
          <w:rFonts w:ascii="Arial" w:hAnsi="Arial" w:cs="Arial"/>
          <w:bCs/>
        </w:rPr>
        <w:t xml:space="preserve"> </w:t>
      </w:r>
      <w:proofErr w:type="spellStart"/>
      <w:r w:rsidRPr="00A64B3E">
        <w:rPr>
          <w:rFonts w:ascii="Arial" w:hAnsi="Arial" w:cs="Arial"/>
          <w:bCs/>
        </w:rPr>
        <w:t>Therapy</w:t>
      </w:r>
      <w:proofErr w:type="spellEnd"/>
      <w:r w:rsidRPr="00A64B3E">
        <w:rPr>
          <w:rFonts w:ascii="Arial" w:hAnsi="Arial" w:cs="Arial"/>
          <w:bCs/>
        </w:rPr>
        <w:t xml:space="preserve"> and </w:t>
      </w:r>
      <w:proofErr w:type="spellStart"/>
      <w:r w:rsidRPr="00A64B3E">
        <w:rPr>
          <w:rFonts w:ascii="Arial" w:hAnsi="Arial" w:cs="Arial"/>
          <w:bCs/>
        </w:rPr>
        <w:t>Its</w:t>
      </w:r>
      <w:proofErr w:type="spellEnd"/>
      <w:r w:rsidRPr="00A64B3E">
        <w:rPr>
          <w:rFonts w:ascii="Arial" w:hAnsi="Arial" w:cs="Arial"/>
          <w:bCs/>
        </w:rPr>
        <w:t xml:space="preserve"> </w:t>
      </w:r>
      <w:proofErr w:type="spellStart"/>
      <w:r w:rsidRPr="00A64B3E">
        <w:rPr>
          <w:rFonts w:ascii="Arial" w:hAnsi="Arial" w:cs="Arial"/>
          <w:bCs/>
        </w:rPr>
        <w:t>Significance</w:t>
      </w:r>
      <w:proofErr w:type="spellEnd"/>
      <w:r w:rsidRPr="00A64B3E">
        <w:rPr>
          <w:rFonts w:ascii="Arial" w:hAnsi="Arial" w:cs="Arial"/>
          <w:bCs/>
        </w:rPr>
        <w:t xml:space="preserve"> in HIV Infection. </w:t>
      </w:r>
      <w:proofErr w:type="spellStart"/>
      <w:r w:rsidRPr="00A64B3E">
        <w:rPr>
          <w:rFonts w:ascii="Arial" w:hAnsi="Arial" w:cs="Arial"/>
          <w:bCs/>
          <w:i/>
          <w:iCs/>
        </w:rPr>
        <w:t>Cureus</w:t>
      </w:r>
      <w:proofErr w:type="spellEnd"/>
      <w:r w:rsidRPr="00A64B3E">
        <w:rPr>
          <w:rFonts w:ascii="Arial" w:hAnsi="Arial" w:cs="Arial"/>
          <w:bCs/>
        </w:rPr>
        <w:t>, </w:t>
      </w:r>
      <w:r w:rsidRPr="00A64B3E">
        <w:rPr>
          <w:rFonts w:ascii="Arial" w:hAnsi="Arial" w:cs="Arial"/>
          <w:bCs/>
          <w:i/>
          <w:iCs/>
        </w:rPr>
        <w:t>13</w:t>
      </w:r>
      <w:r w:rsidRPr="00A64B3E">
        <w:rPr>
          <w:rFonts w:ascii="Arial" w:hAnsi="Arial" w:cs="Arial"/>
          <w:bCs/>
        </w:rPr>
        <w:t xml:space="preserve">(8), e17507. </w:t>
      </w:r>
      <w:hyperlink r:id="rId29" w:history="1">
        <w:r w:rsidRPr="00A64B3E">
          <w:rPr>
            <w:rStyle w:val="Lienhypertexte"/>
            <w:rFonts w:ascii="Arial" w:hAnsi="Arial" w:cs="Arial"/>
            <w:bCs/>
            <w:color w:val="auto"/>
          </w:rPr>
          <w:t>https://doi.org/10.7759/cureus.17507</w:t>
        </w:r>
      </w:hyperlink>
      <w:r w:rsidRPr="00A64B3E">
        <w:rPr>
          <w:rStyle w:val="Lienhypertexte"/>
          <w:rFonts w:ascii="Arial" w:hAnsi="Arial" w:cs="Arial"/>
          <w:bCs/>
          <w:color w:val="auto"/>
        </w:rPr>
        <w:t xml:space="preserve"> </w:t>
      </w:r>
      <w:r w:rsidRPr="00A64B3E">
        <w:rPr>
          <w:rFonts w:ascii="Arial" w:hAnsi="Arial" w:cs="Arial"/>
          <w:bCs/>
        </w:rPr>
        <w:t>[Consulté le 03 novembre 2025]</w:t>
      </w:r>
    </w:p>
    <w:p w14:paraId="5DE2FB87" w14:textId="77777777" w:rsidR="004E79E2" w:rsidRPr="00A64B3E" w:rsidRDefault="004E79E2" w:rsidP="004E79E2">
      <w:pPr>
        <w:rPr>
          <w:rFonts w:ascii="Arial" w:hAnsi="Arial" w:cs="Arial"/>
          <w:b/>
        </w:rPr>
      </w:pPr>
      <w:r w:rsidRPr="00A64B3E">
        <w:rPr>
          <w:rFonts w:ascii="Arial" w:hAnsi="Arial" w:cs="Arial"/>
          <w:b/>
        </w:rPr>
        <w:t>5 – Prévention</w:t>
      </w:r>
    </w:p>
    <w:p w14:paraId="67D8575C" w14:textId="77777777" w:rsidR="004E79E2" w:rsidRPr="00A64B3E" w:rsidRDefault="004E79E2" w:rsidP="004E79E2">
      <w:pPr>
        <w:spacing w:after="0" w:line="240" w:lineRule="auto"/>
        <w:ind w:left="30" w:right="30"/>
        <w:outlineLvl w:val="2"/>
        <w:rPr>
          <w:rFonts w:ascii="Arial" w:eastAsia="Times New Roman" w:hAnsi="Arial" w:cs="Arial"/>
          <w:bdr w:val="none" w:sz="0" w:space="0" w:color="auto" w:frame="1"/>
          <w:lang w:eastAsia="fr-FR"/>
        </w:rPr>
      </w:pPr>
      <w:proofErr w:type="spellStart"/>
      <w:r w:rsidRPr="00A64B3E">
        <w:rPr>
          <w:rFonts w:ascii="Arial" w:eastAsia="Times New Roman" w:hAnsi="Arial" w:cs="Arial"/>
          <w:bCs/>
          <w:bdr w:val="none" w:sz="0" w:space="0" w:color="auto" w:frame="1"/>
          <w:lang w:eastAsia="fr-FR"/>
        </w:rPr>
        <w:t>Seager</w:t>
      </w:r>
      <w:proofErr w:type="spellEnd"/>
      <w:r w:rsidRPr="00A64B3E">
        <w:rPr>
          <w:rFonts w:ascii="Arial" w:eastAsia="Times New Roman" w:hAnsi="Arial" w:cs="Arial"/>
          <w:bCs/>
          <w:bdr w:val="none" w:sz="0" w:space="0" w:color="auto" w:frame="1"/>
          <w:lang w:eastAsia="fr-FR"/>
        </w:rPr>
        <w:t xml:space="preserve">, Joni ; </w:t>
      </w:r>
      <w:proofErr w:type="spellStart"/>
      <w:r w:rsidRPr="00A64B3E">
        <w:rPr>
          <w:rFonts w:ascii="Arial" w:eastAsia="Times New Roman" w:hAnsi="Arial" w:cs="Arial"/>
          <w:bCs/>
          <w:bdr w:val="none" w:sz="0" w:space="0" w:color="auto" w:frame="1"/>
          <w:lang w:eastAsia="fr-FR"/>
        </w:rPr>
        <w:t>Florea</w:t>
      </w:r>
      <w:proofErr w:type="spellEnd"/>
      <w:r w:rsidRPr="00A64B3E">
        <w:rPr>
          <w:rFonts w:ascii="Arial" w:eastAsia="Times New Roman" w:hAnsi="Arial" w:cs="Arial"/>
          <w:bCs/>
          <w:bdr w:val="none" w:sz="0" w:space="0" w:color="auto" w:frame="1"/>
          <w:lang w:eastAsia="fr-FR"/>
        </w:rPr>
        <w:t xml:space="preserve">, Hélène ; Postel, Anna. 2019. </w:t>
      </w:r>
      <w:hyperlink r:id="rId30" w:tgtFrame="_blank" w:tooltip="https://catalogue.scdi-montpellier.fr/discovery/fulldisplay?docid=alma9928444163504231&amp;context=U&amp;vid=33MON_INST:33UN_VU1" w:history="1">
        <w:r w:rsidRPr="00A64B3E">
          <w:rPr>
            <w:rFonts w:ascii="Arial" w:eastAsia="Times New Roman" w:hAnsi="Arial" w:cs="Arial"/>
            <w:bCs/>
            <w:bdr w:val="none" w:sz="0" w:space="0" w:color="auto" w:frame="1"/>
            <w:lang w:eastAsia="fr-FR"/>
          </w:rPr>
          <w:t>L'atlas des femmes</w:t>
        </w:r>
      </w:hyperlink>
      <w:r w:rsidRPr="00A64B3E">
        <w:rPr>
          <w:rFonts w:ascii="Arial" w:eastAsia="Times New Roman" w:hAnsi="Arial" w:cs="Arial"/>
          <w:bCs/>
          <w:bdr w:val="none" w:sz="0" w:space="0" w:color="auto" w:frame="1"/>
          <w:lang w:eastAsia="fr-FR"/>
        </w:rPr>
        <w:t xml:space="preserve">. </w:t>
      </w:r>
      <w:r w:rsidRPr="00A64B3E">
        <w:rPr>
          <w:rFonts w:ascii="Arial" w:eastAsia="Times New Roman" w:hAnsi="Arial" w:cs="Arial"/>
          <w:bCs/>
          <w:lang w:eastAsia="fr-FR"/>
        </w:rPr>
        <w:t xml:space="preserve">Paris : Robert Laffont. </w:t>
      </w:r>
      <w:r w:rsidRPr="00A64B3E">
        <w:rPr>
          <w:rFonts w:ascii="Arial" w:eastAsia="Times New Roman" w:hAnsi="Arial" w:cs="Arial"/>
          <w:bCs/>
          <w:bdr w:val="none" w:sz="0" w:space="0" w:color="auto" w:frame="1"/>
          <w:lang w:eastAsia="fr-FR"/>
        </w:rPr>
        <w:t>Disponible Nîmes BU Vauban 2e étage</w:t>
      </w:r>
      <w:r w:rsidRPr="00A64B3E">
        <w:rPr>
          <w:rFonts w:ascii="Arial" w:eastAsia="Times New Roman" w:hAnsi="Arial" w:cs="Arial"/>
          <w:bdr w:val="none" w:sz="0" w:space="0" w:color="auto" w:frame="1"/>
          <w:lang w:eastAsia="fr-FR"/>
        </w:rPr>
        <w:t> (</w:t>
      </w:r>
      <w:r w:rsidRPr="00A64B3E">
        <w:rPr>
          <w:rFonts w:ascii="Arial" w:eastAsia="Times New Roman" w:hAnsi="Arial" w:cs="Arial"/>
          <w:b/>
          <w:bdr w:val="none" w:sz="0" w:space="0" w:color="auto" w:frame="1"/>
          <w:lang w:eastAsia="fr-FR"/>
        </w:rPr>
        <w:t>305.409 SEA</w:t>
      </w:r>
      <w:r w:rsidRPr="00A64B3E">
        <w:rPr>
          <w:rFonts w:ascii="Arial" w:eastAsia="Times New Roman" w:hAnsi="Arial" w:cs="Arial"/>
          <w:bdr w:val="none" w:sz="0" w:space="0" w:color="auto" w:frame="1"/>
          <w:lang w:eastAsia="fr-FR"/>
        </w:rPr>
        <w:t>)</w:t>
      </w:r>
    </w:p>
    <w:p w14:paraId="719C6525" w14:textId="77777777" w:rsidR="004E79E2" w:rsidRPr="00A64B3E" w:rsidRDefault="004E79E2" w:rsidP="004E79E2">
      <w:pPr>
        <w:spacing w:after="0" w:line="240" w:lineRule="auto"/>
        <w:ind w:left="30" w:right="30"/>
        <w:textAlignment w:val="baseline"/>
        <w:rPr>
          <w:rFonts w:ascii="Arial" w:eastAsia="Times New Roman" w:hAnsi="Arial" w:cs="Arial"/>
          <w:bdr w:val="none" w:sz="0" w:space="0" w:color="auto" w:frame="1"/>
          <w:lang w:eastAsia="fr-FR"/>
        </w:rPr>
      </w:pPr>
    </w:p>
    <w:p w14:paraId="17E13EE5" w14:textId="77777777" w:rsidR="004E79E2" w:rsidRPr="00A64B3E" w:rsidRDefault="004E79E2" w:rsidP="004E79E2">
      <w:pPr>
        <w:rPr>
          <w:rFonts w:ascii="Arial" w:hAnsi="Arial" w:cs="Arial"/>
        </w:rPr>
      </w:pPr>
      <w:proofErr w:type="spellStart"/>
      <w:r w:rsidRPr="00A64B3E">
        <w:rPr>
          <w:rFonts w:ascii="Arial" w:hAnsi="Arial" w:cs="Arial"/>
        </w:rPr>
        <w:t>Sabadel</w:t>
      </w:r>
      <w:proofErr w:type="spellEnd"/>
      <w:r w:rsidRPr="00A64B3E">
        <w:rPr>
          <w:rFonts w:ascii="Arial" w:hAnsi="Arial" w:cs="Arial"/>
        </w:rPr>
        <w:t>, Théo. 2023. </w:t>
      </w:r>
      <w:r w:rsidRPr="00A64B3E">
        <w:rPr>
          <w:rFonts w:ascii="Arial" w:hAnsi="Arial" w:cs="Arial"/>
          <w:i/>
          <w:iCs/>
        </w:rPr>
        <w:t xml:space="preserve">La </w:t>
      </w:r>
      <w:proofErr w:type="spellStart"/>
      <w:proofErr w:type="gramStart"/>
      <w:r w:rsidRPr="00A64B3E">
        <w:rPr>
          <w:rFonts w:ascii="Arial" w:hAnsi="Arial" w:cs="Arial"/>
          <w:i/>
          <w:iCs/>
        </w:rPr>
        <w:t>PrEP</w:t>
      </w:r>
      <w:proofErr w:type="spellEnd"/>
      <w:r w:rsidRPr="00A64B3E">
        <w:rPr>
          <w:rFonts w:ascii="Arial" w:hAnsi="Arial" w:cs="Arial"/>
          <w:i/>
          <w:iCs/>
        </w:rPr>
        <w:t>:</w:t>
      </w:r>
      <w:proofErr w:type="gramEnd"/>
      <w:r w:rsidRPr="00A64B3E">
        <w:rPr>
          <w:rFonts w:ascii="Arial" w:hAnsi="Arial" w:cs="Arial"/>
          <w:i/>
          <w:iCs/>
        </w:rPr>
        <w:t xml:space="preserve"> construction, enjeux, appropriations de la médicalisation de la prévention du VIH à Paris, Lyon et Cayenne</w:t>
      </w:r>
      <w:r w:rsidRPr="00A64B3E">
        <w:rPr>
          <w:rFonts w:ascii="Arial" w:hAnsi="Arial" w:cs="Arial"/>
        </w:rPr>
        <w:t xml:space="preserve"> (Thèse de Sciences Sociales, Université Lumière Lyon 2, n° 2023LYO20123). </w:t>
      </w:r>
      <w:hyperlink r:id="rId31" w:history="1">
        <w:r w:rsidRPr="00A64B3E">
          <w:rPr>
            <w:rStyle w:val="Lienhypertexte"/>
            <w:rFonts w:ascii="Arial" w:hAnsi="Arial" w:cs="Arial"/>
            <w:color w:val="auto"/>
          </w:rPr>
          <w:t>https://shs.hal.science/tel-04926079/</w:t>
        </w:r>
      </w:hyperlink>
      <w:r w:rsidRPr="00A64B3E">
        <w:rPr>
          <w:rFonts w:ascii="Arial" w:hAnsi="Arial" w:cs="Arial"/>
        </w:rPr>
        <w:t xml:space="preserve">  [Consulté le 03 novembre 2025]</w:t>
      </w:r>
    </w:p>
    <w:p w14:paraId="373693CF" w14:textId="77777777" w:rsidR="004E79E2" w:rsidRPr="00A64B3E" w:rsidRDefault="004E79E2" w:rsidP="004E79E2">
      <w:pPr>
        <w:rPr>
          <w:rFonts w:ascii="Arial" w:hAnsi="Arial" w:cs="Arial"/>
        </w:rPr>
      </w:pPr>
      <w:proofErr w:type="spellStart"/>
      <w:r w:rsidRPr="00A64B3E">
        <w:rPr>
          <w:rStyle w:val="cursor-not-allowed"/>
          <w:rFonts w:ascii="Arial" w:hAnsi="Arial" w:cs="Arial"/>
        </w:rPr>
        <w:t>Demart</w:t>
      </w:r>
      <w:proofErr w:type="spellEnd"/>
      <w:r w:rsidRPr="00A64B3E">
        <w:rPr>
          <w:rStyle w:val="cursor-not-allowed"/>
          <w:rFonts w:ascii="Arial" w:hAnsi="Arial" w:cs="Arial"/>
        </w:rPr>
        <w:t>, S.</w:t>
      </w:r>
      <w:r w:rsidRPr="00A64B3E">
        <w:rPr>
          <w:rFonts w:ascii="Arial" w:hAnsi="Arial" w:cs="Arial"/>
        </w:rPr>
        <w:t xml:space="preserve"> </w:t>
      </w:r>
      <w:r w:rsidRPr="00A64B3E">
        <w:rPr>
          <w:rStyle w:val="font-normal"/>
          <w:rFonts w:ascii="Arial" w:hAnsi="Arial" w:cs="Arial"/>
        </w:rPr>
        <w:t>et</w:t>
      </w:r>
      <w:r w:rsidRPr="00A64B3E">
        <w:rPr>
          <w:rFonts w:ascii="Arial" w:hAnsi="Arial" w:cs="Arial"/>
        </w:rPr>
        <w:t xml:space="preserve"> </w:t>
      </w:r>
      <w:proofErr w:type="spellStart"/>
      <w:r w:rsidRPr="00A64B3E">
        <w:rPr>
          <w:rStyle w:val="cursor-not-allowed"/>
          <w:rFonts w:ascii="Arial" w:hAnsi="Arial" w:cs="Arial"/>
        </w:rPr>
        <w:t>Pezeril</w:t>
      </w:r>
      <w:proofErr w:type="spellEnd"/>
      <w:r w:rsidRPr="00A64B3E">
        <w:rPr>
          <w:rStyle w:val="cursor-not-allowed"/>
          <w:rFonts w:ascii="Arial" w:hAnsi="Arial" w:cs="Arial"/>
        </w:rPr>
        <w:t>, C.</w:t>
      </w:r>
      <w:r w:rsidRPr="00A64B3E">
        <w:rPr>
          <w:rFonts w:ascii="Arial" w:hAnsi="Arial" w:cs="Arial"/>
        </w:rPr>
        <w:t xml:space="preserve"> 2024. Femmes ignorantes, femmes ignorées ? Comprendre le non-usage des nouvelles technologies de prévention du VIH. </w:t>
      </w:r>
      <w:r w:rsidRPr="00A64B3E">
        <w:rPr>
          <w:rStyle w:val="Accentuation"/>
          <w:rFonts w:ascii="Arial" w:hAnsi="Arial" w:cs="Arial"/>
        </w:rPr>
        <w:t>Nouvelles Questions Féministes</w:t>
      </w:r>
      <w:proofErr w:type="gramStart"/>
      <w:r w:rsidRPr="00A64B3E">
        <w:rPr>
          <w:rStyle w:val="Accentuation"/>
          <w:rFonts w:ascii="Arial" w:hAnsi="Arial" w:cs="Arial"/>
        </w:rPr>
        <w:t>,</w:t>
      </w:r>
      <w:r w:rsidRPr="00A64B3E">
        <w:rPr>
          <w:rFonts w:ascii="Arial" w:hAnsi="Arial" w:cs="Arial"/>
        </w:rPr>
        <w:t xml:space="preserve"> .</w:t>
      </w:r>
      <w:proofErr w:type="gramEnd"/>
      <w:r w:rsidRPr="00A64B3E">
        <w:rPr>
          <w:rFonts w:ascii="Arial" w:hAnsi="Arial" w:cs="Arial"/>
        </w:rPr>
        <w:t xml:space="preserve"> 43(1), 88-103. </w:t>
      </w:r>
      <w:hyperlink r:id="rId32" w:history="1">
        <w:r w:rsidRPr="00A64B3E">
          <w:rPr>
            <w:rStyle w:val="Lienhypertexte"/>
            <w:rFonts w:ascii="Arial" w:hAnsi="Arial" w:cs="Arial"/>
            <w:color w:val="auto"/>
          </w:rPr>
          <w:t>https://doi.org/10.3917/nqf.431.0088</w:t>
        </w:r>
      </w:hyperlink>
      <w:r w:rsidRPr="00A64B3E">
        <w:rPr>
          <w:rFonts w:ascii="Arial" w:hAnsi="Arial" w:cs="Arial"/>
        </w:rPr>
        <w:t xml:space="preserve"> [Consulté le 03 novembre 2025]</w:t>
      </w:r>
    </w:p>
    <w:p w14:paraId="43D14404" w14:textId="77777777" w:rsidR="004E79E2" w:rsidRPr="00A64B3E" w:rsidRDefault="004E79E2" w:rsidP="004E79E2">
      <w:pPr>
        <w:rPr>
          <w:rFonts w:ascii="Arial" w:hAnsi="Arial" w:cs="Arial"/>
        </w:rPr>
      </w:pPr>
      <w:proofErr w:type="spellStart"/>
      <w:r w:rsidRPr="00A64B3E">
        <w:rPr>
          <w:rStyle w:val="cursor-not-allowed"/>
          <w:rFonts w:ascii="Arial" w:hAnsi="Arial" w:cs="Arial"/>
        </w:rPr>
        <w:t>Dabis</w:t>
      </w:r>
      <w:proofErr w:type="spellEnd"/>
      <w:r w:rsidRPr="00A64B3E">
        <w:rPr>
          <w:rStyle w:val="cursor-not-allowed"/>
          <w:rFonts w:ascii="Arial" w:hAnsi="Arial" w:cs="Arial"/>
        </w:rPr>
        <w:t>, F.</w:t>
      </w:r>
      <w:r w:rsidRPr="00A64B3E">
        <w:rPr>
          <w:rFonts w:ascii="Arial" w:hAnsi="Arial" w:cs="Arial"/>
        </w:rPr>
        <w:t xml:space="preserve"> 2023. Prévention combinée du VIH : science, pratique et santé publique Commentaire. </w:t>
      </w:r>
      <w:r w:rsidRPr="00A64B3E">
        <w:rPr>
          <w:rStyle w:val="Accentuation"/>
          <w:rFonts w:ascii="Arial" w:hAnsi="Arial" w:cs="Arial"/>
        </w:rPr>
        <w:t>Sciences sociales et santé,</w:t>
      </w:r>
      <w:r w:rsidRPr="00A64B3E">
        <w:rPr>
          <w:rFonts w:ascii="Arial" w:hAnsi="Arial" w:cs="Arial"/>
        </w:rPr>
        <w:t xml:space="preserve"> 41(1), 99-102. </w:t>
      </w:r>
      <w:hyperlink r:id="rId33" w:history="1">
        <w:r w:rsidRPr="00A64B3E">
          <w:rPr>
            <w:rStyle w:val="Lienhypertexte"/>
            <w:rFonts w:ascii="Arial" w:hAnsi="Arial" w:cs="Arial"/>
            <w:color w:val="auto"/>
          </w:rPr>
          <w:t>https://doi.org/10.1684/sss.2023.0244</w:t>
        </w:r>
      </w:hyperlink>
      <w:r w:rsidRPr="00A64B3E">
        <w:rPr>
          <w:rFonts w:ascii="Arial" w:hAnsi="Arial" w:cs="Arial"/>
        </w:rPr>
        <w:t xml:space="preserve"> [Consulté le 03 novembre 2025]</w:t>
      </w:r>
    </w:p>
    <w:p w14:paraId="4E2B22CC" w14:textId="77777777" w:rsidR="004E79E2" w:rsidRPr="00A64B3E" w:rsidRDefault="004E79E2" w:rsidP="004E79E2">
      <w:pPr>
        <w:rPr>
          <w:rFonts w:ascii="Arial" w:hAnsi="Arial" w:cs="Arial"/>
        </w:rPr>
      </w:pPr>
      <w:r w:rsidRPr="00A64B3E">
        <w:rPr>
          <w:rFonts w:ascii="Arial" w:hAnsi="Arial" w:cs="Arial"/>
        </w:rPr>
        <w:lastRenderedPageBreak/>
        <w:t xml:space="preserve"> </w:t>
      </w:r>
      <w:proofErr w:type="spellStart"/>
      <w:r w:rsidRPr="00A64B3E">
        <w:rPr>
          <w:rFonts w:ascii="Arial" w:hAnsi="Arial" w:cs="Arial"/>
        </w:rPr>
        <w:t>Popovic</w:t>
      </w:r>
      <w:proofErr w:type="spellEnd"/>
      <w:r w:rsidRPr="00A64B3E">
        <w:rPr>
          <w:rFonts w:ascii="Arial" w:hAnsi="Arial" w:cs="Arial"/>
        </w:rPr>
        <w:t xml:space="preserve">, N., Yang, Q., </w:t>
      </w:r>
      <w:proofErr w:type="spellStart"/>
      <w:r w:rsidRPr="00A64B3E">
        <w:rPr>
          <w:rFonts w:ascii="Arial" w:hAnsi="Arial" w:cs="Arial"/>
        </w:rPr>
        <w:t>Campeau</w:t>
      </w:r>
      <w:proofErr w:type="spellEnd"/>
      <w:r w:rsidRPr="00A64B3E">
        <w:rPr>
          <w:rFonts w:ascii="Arial" w:hAnsi="Arial" w:cs="Arial"/>
        </w:rPr>
        <w:t>, L., Elliott, J., Williams, A., Lima, V. D., ... &amp; Cox, J. (2025). Prévalence de l’utilisation de la prophylaxie préexposition au VIH (</w:t>
      </w:r>
      <w:proofErr w:type="spellStart"/>
      <w:r w:rsidRPr="00A64B3E">
        <w:rPr>
          <w:rFonts w:ascii="Arial" w:hAnsi="Arial" w:cs="Arial"/>
        </w:rPr>
        <w:t>PPrE</w:t>
      </w:r>
      <w:proofErr w:type="spellEnd"/>
      <w:r w:rsidRPr="00A64B3E">
        <w:rPr>
          <w:rFonts w:ascii="Arial" w:hAnsi="Arial" w:cs="Arial"/>
        </w:rPr>
        <w:t xml:space="preserve">) et ratio </w:t>
      </w:r>
      <w:proofErr w:type="spellStart"/>
      <w:r w:rsidRPr="00A64B3E">
        <w:rPr>
          <w:rFonts w:ascii="Arial" w:hAnsi="Arial" w:cs="Arial"/>
        </w:rPr>
        <w:t>PPrE</w:t>
      </w:r>
      <w:proofErr w:type="spellEnd"/>
      <w:r w:rsidRPr="00A64B3E">
        <w:rPr>
          <w:rFonts w:ascii="Arial" w:hAnsi="Arial" w:cs="Arial"/>
        </w:rPr>
        <w:t>-aux-besoins dans neuf provinces canadiennes, 2018–2021. </w:t>
      </w:r>
      <w:r w:rsidRPr="00A64B3E">
        <w:rPr>
          <w:rFonts w:ascii="Arial" w:hAnsi="Arial" w:cs="Arial"/>
          <w:i/>
          <w:iCs/>
        </w:rPr>
        <w:t>RMTC</w:t>
      </w:r>
      <w:r w:rsidRPr="00A64B3E">
        <w:rPr>
          <w:rFonts w:ascii="Arial" w:hAnsi="Arial" w:cs="Arial"/>
        </w:rPr>
        <w:t>, </w:t>
      </w:r>
      <w:r w:rsidRPr="00A64B3E">
        <w:rPr>
          <w:rFonts w:ascii="Arial" w:hAnsi="Arial" w:cs="Arial"/>
          <w:i/>
          <w:iCs/>
        </w:rPr>
        <w:t>51</w:t>
      </w:r>
      <w:r w:rsidRPr="00A64B3E">
        <w:rPr>
          <w:rFonts w:ascii="Arial" w:hAnsi="Arial" w:cs="Arial"/>
        </w:rPr>
        <w:t xml:space="preserve">(1). </w:t>
      </w:r>
      <w:hyperlink r:id="rId34" w:history="1">
        <w:r w:rsidRPr="00A64B3E">
          <w:rPr>
            <w:rStyle w:val="Lienhypertexte"/>
            <w:rFonts w:ascii="Arial" w:hAnsi="Arial" w:cs="Arial"/>
            <w:color w:val="auto"/>
          </w:rPr>
          <w:t>https://www.canada.ca/content/dam/phac-aspc/documents/services/reports-publications/canada-communicable-disease-report-ccdr/monthly-issue/2025-51/issue-1-january-2025/ccdrv51i01a05f-fra.pdf</w:t>
        </w:r>
      </w:hyperlink>
      <w:r w:rsidRPr="00A64B3E">
        <w:rPr>
          <w:rFonts w:ascii="Arial" w:hAnsi="Arial" w:cs="Arial"/>
        </w:rPr>
        <w:t xml:space="preserve"> [Consulté le 03 novembre 2025]</w:t>
      </w:r>
    </w:p>
    <w:p w14:paraId="67E2C1AD" w14:textId="77777777" w:rsidR="004E79E2" w:rsidRPr="00A64B3E" w:rsidRDefault="004E79E2" w:rsidP="004E79E2">
      <w:pPr>
        <w:rPr>
          <w:rFonts w:ascii="Arial" w:eastAsia="Times New Roman" w:hAnsi="Arial" w:cs="Arial"/>
          <w:bdr w:val="none" w:sz="0" w:space="0" w:color="auto" w:frame="1"/>
          <w:lang w:eastAsia="fr-FR"/>
        </w:rPr>
      </w:pPr>
      <w:proofErr w:type="spellStart"/>
      <w:r w:rsidRPr="00A64B3E">
        <w:rPr>
          <w:rFonts w:ascii="Arial" w:hAnsi="Arial" w:cs="Arial"/>
        </w:rPr>
        <w:t>Setbon</w:t>
      </w:r>
      <w:proofErr w:type="spellEnd"/>
      <w:r w:rsidRPr="00A64B3E">
        <w:rPr>
          <w:rFonts w:ascii="Arial" w:hAnsi="Arial" w:cs="Arial"/>
        </w:rPr>
        <w:t>, Michel ; </w:t>
      </w:r>
      <w:proofErr w:type="spellStart"/>
      <w:r w:rsidRPr="00A64B3E">
        <w:rPr>
          <w:rFonts w:ascii="Arial" w:hAnsi="Arial" w:cs="Arial"/>
        </w:rPr>
        <w:t>Flahault</w:t>
      </w:r>
      <w:proofErr w:type="spellEnd"/>
      <w:r w:rsidRPr="00A64B3E">
        <w:rPr>
          <w:rFonts w:ascii="Arial" w:hAnsi="Arial" w:cs="Arial"/>
        </w:rPr>
        <w:t xml:space="preserve">, Antoine ; Dab, William. 2021. </w:t>
      </w:r>
      <w:hyperlink r:id="rId35" w:tgtFrame="_blank" w:tooltip="https://catalogue.scdi-montpellier.fr/discovery/fulldisplay?docid=alma9928827771204231&amp;context=U&amp;vid=33MON_INST:33UN_VU1" w:history="1">
        <w:r w:rsidRPr="00A64B3E">
          <w:rPr>
            <w:rStyle w:val="Lienhypertexte"/>
            <w:rFonts w:ascii="Arial" w:hAnsi="Arial" w:cs="Arial"/>
            <w:color w:val="auto"/>
          </w:rPr>
          <w:t>Face au risque sanitaire : perceptions, émotions, décisions</w:t>
        </w:r>
      </w:hyperlink>
      <w:r w:rsidRPr="00A64B3E">
        <w:rPr>
          <w:rStyle w:val="Lienhypertexte"/>
          <w:rFonts w:ascii="Arial" w:hAnsi="Arial" w:cs="Arial"/>
          <w:color w:val="auto"/>
        </w:rPr>
        <w:t xml:space="preserve">. </w:t>
      </w:r>
      <w:r w:rsidRPr="00A64B3E">
        <w:rPr>
          <w:rFonts w:ascii="Arial" w:hAnsi="Arial" w:cs="Arial"/>
        </w:rPr>
        <w:t>Issy-les-Moulineaux : Elsevier Masson. Disponible Nîmes BU Vauban 2e étage (</w:t>
      </w:r>
      <w:r w:rsidRPr="00A64B3E">
        <w:rPr>
          <w:rFonts w:ascii="Arial" w:hAnsi="Arial" w:cs="Arial"/>
          <w:b/>
        </w:rPr>
        <w:t>363.1 SET</w:t>
      </w:r>
      <w:r w:rsidRPr="00A64B3E">
        <w:rPr>
          <w:rFonts w:ascii="Arial" w:hAnsi="Arial" w:cs="Arial"/>
        </w:rPr>
        <w:t>)</w:t>
      </w:r>
    </w:p>
    <w:p w14:paraId="012CF453" w14:textId="77777777" w:rsidR="004E79E2" w:rsidRPr="00A64B3E" w:rsidRDefault="004E79E2" w:rsidP="004E79E2">
      <w:pPr>
        <w:rPr>
          <w:rFonts w:ascii="Arial" w:hAnsi="Arial" w:cs="Arial"/>
          <w:b/>
        </w:rPr>
      </w:pPr>
      <w:r w:rsidRPr="00A64B3E">
        <w:rPr>
          <w:rFonts w:ascii="Arial" w:hAnsi="Arial" w:cs="Arial"/>
          <w:b/>
        </w:rPr>
        <w:t>6 - Pistes de recherche</w:t>
      </w:r>
    </w:p>
    <w:p w14:paraId="34A5CBE6" w14:textId="77777777" w:rsidR="004E79E2" w:rsidRPr="00A64B3E" w:rsidRDefault="004E79E2" w:rsidP="004E79E2">
      <w:pPr>
        <w:rPr>
          <w:rFonts w:ascii="Arial" w:hAnsi="Arial" w:cs="Arial"/>
        </w:rPr>
      </w:pPr>
      <w:proofErr w:type="spellStart"/>
      <w:r w:rsidRPr="00A64B3E">
        <w:rPr>
          <w:rStyle w:val="artauthors"/>
          <w:rFonts w:ascii="Arial" w:hAnsi="Arial" w:cs="Arial"/>
          <w:shd w:val="clear" w:color="auto" w:fill="FFFFFF"/>
        </w:rPr>
        <w:t>Beavers</w:t>
      </w:r>
      <w:proofErr w:type="spellEnd"/>
      <w:r w:rsidRPr="00A64B3E">
        <w:rPr>
          <w:rStyle w:val="artauthors"/>
          <w:rFonts w:ascii="Arial" w:hAnsi="Arial" w:cs="Arial"/>
          <w:shd w:val="clear" w:color="auto" w:fill="FFFFFF"/>
        </w:rPr>
        <w:t xml:space="preserve"> Craig, Pau Alice K., Glidden David, et al. 2025. </w:t>
      </w:r>
      <w:hyperlink r:id="rId36" w:history="1"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Statin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Therapy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as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Primary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Prevention for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Persons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With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</w:t>
        </w:r>
        <w:proofErr w:type="gramStart"/>
        <w:r w:rsidRPr="00A64B3E">
          <w:rPr>
            <w:rStyle w:val="Lienhypertexte"/>
            <w:rFonts w:ascii="Arial" w:hAnsi="Arial" w:cs="Arial"/>
            <w:color w:val="auto"/>
          </w:rPr>
          <w:t>HIV:</w:t>
        </w:r>
        <w:proofErr w:type="gramEnd"/>
        <w:r w:rsidRPr="00A64B3E">
          <w:rPr>
            <w:rStyle w:val="Lienhypertexte"/>
            <w:rFonts w:ascii="Arial" w:hAnsi="Arial" w:cs="Arial"/>
            <w:color w:val="auto"/>
          </w:rPr>
          <w:t xml:space="preserve"> A Synopsis of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Recommendations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From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the U.S.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Department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of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Health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and Human Services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Antiretroviral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</w:t>
        </w:r>
        <w:proofErr w:type="spellStart"/>
        <w:r w:rsidRPr="00A64B3E">
          <w:rPr>
            <w:rStyle w:val="Lienhypertexte"/>
            <w:rFonts w:ascii="Arial" w:hAnsi="Arial" w:cs="Arial"/>
            <w:color w:val="auto"/>
          </w:rPr>
          <w:t>Treatment</w:t>
        </w:r>
        <w:proofErr w:type="spellEnd"/>
        <w:r w:rsidRPr="00A64B3E">
          <w:rPr>
            <w:rStyle w:val="Lienhypertexte"/>
            <w:rFonts w:ascii="Arial" w:hAnsi="Arial" w:cs="Arial"/>
            <w:color w:val="auto"/>
          </w:rPr>
          <w:t xml:space="preserve"> Guidelines Panel</w:t>
        </w:r>
      </w:hyperlink>
      <w:r w:rsidRPr="00A64B3E">
        <w:rPr>
          <w:rFonts w:ascii="Arial" w:hAnsi="Arial" w:cs="Arial"/>
          <w:shd w:val="clear" w:color="auto" w:fill="FFFFFF"/>
        </w:rPr>
        <w:t>. </w:t>
      </w:r>
      <w:r w:rsidRPr="00A64B3E">
        <w:rPr>
          <w:rStyle w:val="journalname"/>
          <w:rFonts w:ascii="Arial" w:hAnsi="Arial" w:cs="Arial"/>
          <w:shd w:val="clear" w:color="auto" w:fill="FFFFFF"/>
        </w:rPr>
        <w:t xml:space="preserve">Ann </w:t>
      </w:r>
      <w:proofErr w:type="spellStart"/>
      <w:r w:rsidRPr="00A64B3E">
        <w:rPr>
          <w:rStyle w:val="journalname"/>
          <w:rFonts w:ascii="Arial" w:hAnsi="Arial" w:cs="Arial"/>
          <w:shd w:val="clear" w:color="auto" w:fill="FFFFFF"/>
        </w:rPr>
        <w:t>Intern</w:t>
      </w:r>
      <w:proofErr w:type="spellEnd"/>
      <w:r w:rsidRPr="00A64B3E">
        <w:rPr>
          <w:rStyle w:val="journalname"/>
          <w:rFonts w:ascii="Arial" w:hAnsi="Arial" w:cs="Arial"/>
          <w:shd w:val="clear" w:color="auto" w:fill="FFFFFF"/>
        </w:rPr>
        <w:t xml:space="preserve"> Med.</w:t>
      </w:r>
      <w:proofErr w:type="gramStart"/>
      <w:r w:rsidRPr="00A64B3E">
        <w:rPr>
          <w:rStyle w:val="year"/>
          <w:rFonts w:ascii="Arial" w:hAnsi="Arial" w:cs="Arial"/>
          <w:shd w:val="clear" w:color="auto" w:fill="FFFFFF"/>
        </w:rPr>
        <w:t>2025</w:t>
      </w:r>
      <w:r w:rsidRPr="00A64B3E">
        <w:rPr>
          <w:rFonts w:ascii="Arial" w:hAnsi="Arial" w:cs="Arial"/>
          <w:shd w:val="clear" w:color="auto" w:fill="FFFFFF"/>
        </w:rPr>
        <w:t>;</w:t>
      </w:r>
      <w:proofErr w:type="gramEnd"/>
      <w:r w:rsidRPr="00A64B3E">
        <w:rPr>
          <w:rStyle w:val="volume"/>
          <w:rFonts w:ascii="Arial" w:hAnsi="Arial" w:cs="Arial"/>
          <w:shd w:val="clear" w:color="auto" w:fill="FFFFFF"/>
        </w:rPr>
        <w:t>178</w:t>
      </w:r>
      <w:r w:rsidRPr="00A64B3E">
        <w:rPr>
          <w:rFonts w:ascii="Arial" w:hAnsi="Arial" w:cs="Arial"/>
          <w:shd w:val="clear" w:color="auto" w:fill="FFFFFF"/>
        </w:rPr>
        <w:t>:</w:t>
      </w:r>
      <w:r w:rsidRPr="00A64B3E">
        <w:rPr>
          <w:rStyle w:val="page"/>
          <w:rFonts w:ascii="Arial" w:hAnsi="Arial" w:cs="Arial"/>
          <w:shd w:val="clear" w:color="auto" w:fill="FFFFFF"/>
        </w:rPr>
        <w:t>847-857</w:t>
      </w:r>
      <w:r w:rsidRPr="00A64B3E">
        <w:rPr>
          <w:rFonts w:ascii="Arial" w:hAnsi="Arial" w:cs="Arial"/>
          <w:shd w:val="clear" w:color="auto" w:fill="FFFFFF"/>
        </w:rPr>
        <w:t>. </w:t>
      </w:r>
      <w:r w:rsidRPr="00A64B3E">
        <w:rPr>
          <w:rStyle w:val="Date1"/>
          <w:rFonts w:ascii="Arial" w:hAnsi="Arial" w:cs="Arial"/>
          <w:shd w:val="clear" w:color="auto" w:fill="FFFFFF"/>
        </w:rPr>
        <w:t>[</w:t>
      </w:r>
      <w:proofErr w:type="spellStart"/>
      <w:r w:rsidRPr="00A64B3E">
        <w:rPr>
          <w:rStyle w:val="Date1"/>
          <w:rFonts w:ascii="Arial" w:hAnsi="Arial" w:cs="Arial"/>
          <w:shd w:val="clear" w:color="auto" w:fill="FFFFFF"/>
        </w:rPr>
        <w:t>Epub</w:t>
      </w:r>
      <w:proofErr w:type="spellEnd"/>
      <w:r w:rsidRPr="00A64B3E">
        <w:rPr>
          <w:rStyle w:val="Date1"/>
          <w:rFonts w:ascii="Arial" w:hAnsi="Arial" w:cs="Arial"/>
          <w:shd w:val="clear" w:color="auto" w:fill="FFFFFF"/>
        </w:rPr>
        <w:t xml:space="preserve"> 27 May 2025].</w:t>
      </w:r>
      <w:r w:rsidRPr="00A64B3E">
        <w:rPr>
          <w:rFonts w:ascii="Arial" w:hAnsi="Arial" w:cs="Arial"/>
          <w:shd w:val="clear" w:color="auto" w:fill="FFFFFF"/>
        </w:rPr>
        <w:t> </w:t>
      </w:r>
      <w:proofErr w:type="gramStart"/>
      <w:r w:rsidRPr="00A64B3E">
        <w:rPr>
          <w:rStyle w:val="doi"/>
          <w:rFonts w:ascii="Arial" w:hAnsi="Arial" w:cs="Arial"/>
          <w:shd w:val="clear" w:color="auto" w:fill="FFFFFF"/>
        </w:rPr>
        <w:t>doi:</w:t>
      </w:r>
      <w:proofErr w:type="gramEnd"/>
      <w:r w:rsidRPr="00A64B3E">
        <w:rPr>
          <w:rStyle w:val="doi"/>
          <w:rFonts w:ascii="Arial" w:hAnsi="Arial" w:cs="Arial"/>
          <w:shd w:val="clear" w:color="auto" w:fill="FFFFFF"/>
        </w:rPr>
        <w:fldChar w:fldCharType="begin"/>
      </w:r>
      <w:r w:rsidRPr="00A64B3E">
        <w:rPr>
          <w:rStyle w:val="doi"/>
          <w:rFonts w:ascii="Arial" w:hAnsi="Arial" w:cs="Arial"/>
          <w:shd w:val="clear" w:color="auto" w:fill="FFFFFF"/>
        </w:rPr>
        <w:instrText xml:space="preserve"> HYPERLINK "https://doi.org/10.7326/ANNALS-24-03564" </w:instrText>
      </w:r>
      <w:r w:rsidRPr="00A64B3E">
        <w:rPr>
          <w:rStyle w:val="doi"/>
          <w:rFonts w:ascii="Arial" w:hAnsi="Arial" w:cs="Arial"/>
          <w:shd w:val="clear" w:color="auto" w:fill="FFFFFF"/>
        </w:rPr>
        <w:fldChar w:fldCharType="separate"/>
      </w:r>
      <w:r w:rsidRPr="00A64B3E">
        <w:rPr>
          <w:rStyle w:val="Lienhypertexte"/>
          <w:rFonts w:ascii="Arial" w:hAnsi="Arial" w:cs="Arial"/>
          <w:color w:val="auto"/>
        </w:rPr>
        <w:t>10.7326/ANNALS-24-03564</w:t>
      </w:r>
      <w:r w:rsidRPr="00A64B3E">
        <w:rPr>
          <w:rStyle w:val="doi"/>
          <w:rFonts w:ascii="Arial" w:hAnsi="Arial" w:cs="Arial"/>
          <w:shd w:val="clear" w:color="auto" w:fill="FFFFFF"/>
        </w:rPr>
        <w:fldChar w:fldCharType="end"/>
      </w:r>
      <w:r w:rsidRPr="00A64B3E">
        <w:rPr>
          <w:rStyle w:val="doi"/>
          <w:rFonts w:ascii="Arial" w:hAnsi="Arial" w:cs="Arial"/>
          <w:shd w:val="clear" w:color="auto" w:fill="FFFFFF"/>
        </w:rPr>
        <w:t xml:space="preserve"> </w:t>
      </w:r>
      <w:r w:rsidRPr="00A64B3E">
        <w:rPr>
          <w:rFonts w:ascii="Arial" w:hAnsi="Arial" w:cs="Arial"/>
        </w:rPr>
        <w:t>[Consulté le 03 novembre 2025]</w:t>
      </w:r>
    </w:p>
    <w:p w14:paraId="578C15CA" w14:textId="77777777" w:rsidR="004E79E2" w:rsidRPr="00A64B3E" w:rsidRDefault="004E79E2" w:rsidP="004E79E2">
      <w:pPr>
        <w:rPr>
          <w:rFonts w:ascii="Arial" w:hAnsi="Arial" w:cs="Arial"/>
        </w:rPr>
      </w:pPr>
      <w:r w:rsidRPr="00A64B3E">
        <w:rPr>
          <w:rFonts w:ascii="Arial" w:hAnsi="Arial" w:cs="Arial"/>
        </w:rPr>
        <w:t xml:space="preserve">Garland, J. M., </w:t>
      </w:r>
      <w:proofErr w:type="spellStart"/>
      <w:r w:rsidRPr="00A64B3E">
        <w:rPr>
          <w:rFonts w:ascii="Arial" w:hAnsi="Arial" w:cs="Arial"/>
        </w:rPr>
        <w:t>Mayan</w:t>
      </w:r>
      <w:proofErr w:type="spellEnd"/>
      <w:r w:rsidRPr="00A64B3E">
        <w:rPr>
          <w:rFonts w:ascii="Arial" w:hAnsi="Arial" w:cs="Arial"/>
        </w:rPr>
        <w:t xml:space="preserve">, H., &amp; Kantor, R. 2025. </w:t>
      </w:r>
      <w:proofErr w:type="spellStart"/>
      <w:r w:rsidRPr="00A64B3E">
        <w:rPr>
          <w:rFonts w:ascii="Arial" w:hAnsi="Arial" w:cs="Arial"/>
        </w:rPr>
        <w:t>Treatment</w:t>
      </w:r>
      <w:proofErr w:type="spellEnd"/>
      <w:r w:rsidRPr="00A64B3E">
        <w:rPr>
          <w:rFonts w:ascii="Arial" w:hAnsi="Arial" w:cs="Arial"/>
        </w:rPr>
        <w:t xml:space="preserve"> of Advanced HIV in the Modern </w:t>
      </w:r>
      <w:proofErr w:type="spellStart"/>
      <w:r w:rsidRPr="00A64B3E">
        <w:rPr>
          <w:rFonts w:ascii="Arial" w:hAnsi="Arial" w:cs="Arial"/>
        </w:rPr>
        <w:t>Era</w:t>
      </w:r>
      <w:proofErr w:type="spellEnd"/>
      <w:r w:rsidRPr="00A64B3E">
        <w:rPr>
          <w:rFonts w:ascii="Arial" w:hAnsi="Arial" w:cs="Arial"/>
        </w:rPr>
        <w:t xml:space="preserve">. </w:t>
      </w:r>
      <w:proofErr w:type="spellStart"/>
      <w:r w:rsidRPr="00A64B3E">
        <w:rPr>
          <w:rFonts w:ascii="Arial" w:hAnsi="Arial" w:cs="Arial"/>
          <w:i/>
          <w:iCs/>
        </w:rPr>
        <w:t>Drugs</w:t>
      </w:r>
      <w:proofErr w:type="spellEnd"/>
      <w:r w:rsidRPr="00A64B3E">
        <w:rPr>
          <w:rFonts w:ascii="Arial" w:hAnsi="Arial" w:cs="Arial"/>
        </w:rPr>
        <w:t xml:space="preserve">, </w:t>
      </w:r>
      <w:r w:rsidRPr="00A64B3E">
        <w:rPr>
          <w:rFonts w:ascii="Arial" w:hAnsi="Arial" w:cs="Arial"/>
          <w:i/>
          <w:iCs/>
        </w:rPr>
        <w:t>85</w:t>
      </w:r>
      <w:r w:rsidRPr="00A64B3E">
        <w:rPr>
          <w:rFonts w:ascii="Arial" w:hAnsi="Arial" w:cs="Arial"/>
        </w:rPr>
        <w:t xml:space="preserve">(7), 883–909. </w:t>
      </w:r>
      <w:hyperlink r:id="rId37" w:history="1">
        <w:r w:rsidRPr="00A64B3E">
          <w:rPr>
            <w:rStyle w:val="Lienhypertexte"/>
            <w:rFonts w:ascii="Arial" w:hAnsi="Arial" w:cs="Arial"/>
            <w:color w:val="auto"/>
          </w:rPr>
          <w:t>https://doi.org/10.1007/s40265-025-02181-1</w:t>
        </w:r>
      </w:hyperlink>
      <w:r w:rsidRPr="00A64B3E">
        <w:rPr>
          <w:rFonts w:ascii="Arial" w:hAnsi="Arial" w:cs="Arial"/>
        </w:rPr>
        <w:t xml:space="preserve"> [Consulté le 03 novembre 2025] </w:t>
      </w:r>
    </w:p>
    <w:p w14:paraId="342CC68E" w14:textId="77777777" w:rsidR="004E79E2" w:rsidRPr="00A64B3E" w:rsidRDefault="004E79E2" w:rsidP="004E79E2">
      <w:pPr>
        <w:rPr>
          <w:rFonts w:ascii="Arial" w:hAnsi="Arial" w:cs="Arial"/>
        </w:rPr>
      </w:pPr>
      <w:r w:rsidRPr="00A64B3E">
        <w:rPr>
          <w:rFonts w:ascii="Arial" w:hAnsi="Arial" w:cs="Arial"/>
          <w:shd w:val="clear" w:color="auto" w:fill="FFFFFF"/>
        </w:rPr>
        <w:t xml:space="preserve">Hassan, H. M., Zubair, A., </w:t>
      </w:r>
      <w:proofErr w:type="spellStart"/>
      <w:r w:rsidRPr="00A64B3E">
        <w:rPr>
          <w:rFonts w:ascii="Arial" w:hAnsi="Arial" w:cs="Arial"/>
          <w:shd w:val="clear" w:color="auto" w:fill="FFFFFF"/>
        </w:rPr>
        <w:t>Helal</w:t>
      </w:r>
      <w:proofErr w:type="spellEnd"/>
      <w:r w:rsidRPr="00A64B3E">
        <w:rPr>
          <w:rFonts w:ascii="Arial" w:hAnsi="Arial" w:cs="Arial"/>
          <w:shd w:val="clear" w:color="auto" w:fill="FFFFFF"/>
        </w:rPr>
        <w:t xml:space="preserve">, M. H., </w:t>
      </w:r>
      <w:proofErr w:type="spellStart"/>
      <w:r w:rsidRPr="00A64B3E">
        <w:rPr>
          <w:rFonts w:ascii="Arial" w:hAnsi="Arial" w:cs="Arial"/>
          <w:shd w:val="clear" w:color="auto" w:fill="FFFFFF"/>
        </w:rPr>
        <w:t>Almagharbeh</w:t>
      </w:r>
      <w:proofErr w:type="spellEnd"/>
      <w:r w:rsidRPr="00A64B3E">
        <w:rPr>
          <w:rFonts w:ascii="Arial" w:hAnsi="Arial" w:cs="Arial"/>
          <w:shd w:val="clear" w:color="auto" w:fill="FFFFFF"/>
        </w:rPr>
        <w:t xml:space="preserve">, W. T., &amp; </w:t>
      </w:r>
      <w:proofErr w:type="spellStart"/>
      <w:r w:rsidRPr="00A64B3E">
        <w:rPr>
          <w:rFonts w:ascii="Arial" w:hAnsi="Arial" w:cs="Arial"/>
          <w:shd w:val="clear" w:color="auto" w:fill="FFFFFF"/>
        </w:rPr>
        <w:t>Elmagzoub</w:t>
      </w:r>
      <w:proofErr w:type="spellEnd"/>
      <w:r w:rsidRPr="00A64B3E">
        <w:rPr>
          <w:rFonts w:ascii="Arial" w:hAnsi="Arial" w:cs="Arial"/>
          <w:shd w:val="clear" w:color="auto" w:fill="FFFFFF"/>
        </w:rPr>
        <w:t xml:space="preserve">, R. M. (2025). New </w:t>
      </w:r>
      <w:proofErr w:type="spellStart"/>
      <w:r w:rsidRPr="00A64B3E">
        <w:rPr>
          <w:rFonts w:ascii="Arial" w:hAnsi="Arial" w:cs="Arial"/>
          <w:shd w:val="clear" w:color="auto" w:fill="FFFFFF"/>
        </w:rPr>
        <w:t>hope</w:t>
      </w:r>
      <w:proofErr w:type="spellEnd"/>
      <w:r w:rsidRPr="00A64B3E">
        <w:rPr>
          <w:rFonts w:ascii="Arial" w:hAnsi="Arial" w:cs="Arial"/>
          <w:shd w:val="clear" w:color="auto" w:fill="FFFFFF"/>
        </w:rPr>
        <w:t xml:space="preserve"> and promise </w:t>
      </w:r>
      <w:proofErr w:type="spellStart"/>
      <w:r w:rsidRPr="00A64B3E">
        <w:rPr>
          <w:rFonts w:ascii="Arial" w:hAnsi="Arial" w:cs="Arial"/>
          <w:shd w:val="clear" w:color="auto" w:fill="FFFFFF"/>
        </w:rPr>
        <w:t>with</w:t>
      </w:r>
      <w:proofErr w:type="spellEnd"/>
      <w:r w:rsidRPr="00A64B3E">
        <w:rPr>
          <w:rFonts w:ascii="Arial" w:hAnsi="Arial" w:cs="Arial"/>
          <w:shd w:val="clear" w:color="auto" w:fill="FFFFFF"/>
        </w:rPr>
        <w:t xml:space="preserve"> CRISPR-Cas9 </w:t>
      </w:r>
      <w:proofErr w:type="spellStart"/>
      <w:r w:rsidRPr="00A64B3E">
        <w:rPr>
          <w:rFonts w:ascii="Arial" w:hAnsi="Arial" w:cs="Arial"/>
          <w:shd w:val="clear" w:color="auto" w:fill="FFFFFF"/>
        </w:rPr>
        <w:t>technology</w:t>
      </w:r>
      <w:proofErr w:type="spellEnd"/>
      <w:r w:rsidRPr="00A64B3E">
        <w:rPr>
          <w:rFonts w:ascii="Arial" w:hAnsi="Arial" w:cs="Arial"/>
          <w:shd w:val="clear" w:color="auto" w:fill="FFFFFF"/>
        </w:rPr>
        <w:t xml:space="preserve"> for the </w:t>
      </w:r>
      <w:proofErr w:type="spellStart"/>
      <w:r w:rsidRPr="00A64B3E">
        <w:rPr>
          <w:rFonts w:ascii="Arial" w:hAnsi="Arial" w:cs="Arial"/>
          <w:shd w:val="clear" w:color="auto" w:fill="FFFFFF"/>
        </w:rPr>
        <w:t>treatment</w:t>
      </w:r>
      <w:proofErr w:type="spellEnd"/>
      <w:r w:rsidRPr="00A64B3E">
        <w:rPr>
          <w:rFonts w:ascii="Arial" w:hAnsi="Arial" w:cs="Arial"/>
          <w:shd w:val="clear" w:color="auto" w:fill="FFFFFF"/>
        </w:rPr>
        <w:t xml:space="preserve"> of HIV. </w:t>
      </w:r>
      <w:proofErr w:type="spellStart"/>
      <w:r w:rsidRPr="00A64B3E">
        <w:rPr>
          <w:rFonts w:ascii="Arial" w:hAnsi="Arial" w:cs="Arial"/>
          <w:i/>
          <w:iCs/>
          <w:shd w:val="clear" w:color="auto" w:fill="FFFFFF"/>
        </w:rPr>
        <w:t>Functional</w:t>
      </w:r>
      <w:proofErr w:type="spellEnd"/>
      <w:r w:rsidRPr="00A64B3E">
        <w:rPr>
          <w:rFonts w:ascii="Arial" w:hAnsi="Arial" w:cs="Arial"/>
          <w:i/>
          <w:iCs/>
          <w:shd w:val="clear" w:color="auto" w:fill="FFFFFF"/>
        </w:rPr>
        <w:t xml:space="preserve"> &amp; </w:t>
      </w:r>
      <w:proofErr w:type="spellStart"/>
      <w:r w:rsidRPr="00A64B3E">
        <w:rPr>
          <w:rFonts w:ascii="Arial" w:hAnsi="Arial" w:cs="Arial"/>
          <w:i/>
          <w:iCs/>
          <w:shd w:val="clear" w:color="auto" w:fill="FFFFFF"/>
        </w:rPr>
        <w:t>Integrative</w:t>
      </w:r>
      <w:proofErr w:type="spellEnd"/>
      <w:r w:rsidRPr="00A64B3E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Pr="00A64B3E">
        <w:rPr>
          <w:rFonts w:ascii="Arial" w:hAnsi="Arial" w:cs="Arial"/>
          <w:i/>
          <w:iCs/>
          <w:shd w:val="clear" w:color="auto" w:fill="FFFFFF"/>
        </w:rPr>
        <w:t>Genomics</w:t>
      </w:r>
      <w:proofErr w:type="spellEnd"/>
      <w:r w:rsidRPr="00A64B3E">
        <w:rPr>
          <w:rFonts w:ascii="Arial" w:hAnsi="Arial" w:cs="Arial"/>
          <w:shd w:val="clear" w:color="auto" w:fill="FFFFFF"/>
        </w:rPr>
        <w:t>, </w:t>
      </w:r>
      <w:r w:rsidRPr="00A64B3E">
        <w:rPr>
          <w:rFonts w:ascii="Arial" w:hAnsi="Arial" w:cs="Arial"/>
          <w:i/>
          <w:iCs/>
          <w:shd w:val="clear" w:color="auto" w:fill="FFFFFF"/>
        </w:rPr>
        <w:t>25</w:t>
      </w:r>
      <w:r w:rsidRPr="00A64B3E">
        <w:rPr>
          <w:rFonts w:ascii="Arial" w:hAnsi="Arial" w:cs="Arial"/>
          <w:shd w:val="clear" w:color="auto" w:fill="FFFFFF"/>
        </w:rPr>
        <w:t xml:space="preserve">(1), 108. </w:t>
      </w:r>
      <w:hyperlink r:id="rId38" w:history="1">
        <w:r w:rsidRPr="00A64B3E">
          <w:rPr>
            <w:rStyle w:val="Lienhypertexte"/>
            <w:rFonts w:ascii="Arial" w:hAnsi="Arial" w:cs="Arial"/>
            <w:color w:val="auto"/>
            <w:shd w:val="clear" w:color="auto" w:fill="FFFFFF"/>
          </w:rPr>
          <w:t>https://doi.org/10.1007/s10142-025-01613-1</w:t>
        </w:r>
      </w:hyperlink>
      <w:r w:rsidRPr="00A64B3E">
        <w:rPr>
          <w:rFonts w:ascii="Arial" w:hAnsi="Arial" w:cs="Arial"/>
          <w:shd w:val="clear" w:color="auto" w:fill="FFFFFF"/>
        </w:rPr>
        <w:t xml:space="preserve"> </w:t>
      </w:r>
      <w:r w:rsidRPr="00A64B3E">
        <w:rPr>
          <w:rFonts w:ascii="Arial" w:hAnsi="Arial" w:cs="Arial"/>
        </w:rPr>
        <w:t xml:space="preserve">[Consulté le 03 novembre 2025] </w:t>
      </w:r>
    </w:p>
    <w:p w14:paraId="34CA016A" w14:textId="77777777" w:rsidR="004E79E2" w:rsidRPr="00A64B3E" w:rsidRDefault="004E79E2" w:rsidP="004E79E2">
      <w:pPr>
        <w:rPr>
          <w:rFonts w:ascii="Arial" w:hAnsi="Arial" w:cs="Arial"/>
        </w:rPr>
      </w:pPr>
      <w:proofErr w:type="spellStart"/>
      <w:r w:rsidRPr="00A64B3E">
        <w:rPr>
          <w:rFonts w:ascii="Arial" w:hAnsi="Arial" w:cs="Arial"/>
        </w:rPr>
        <w:t>Lindegger</w:t>
      </w:r>
      <w:proofErr w:type="spellEnd"/>
      <w:r w:rsidRPr="00A64B3E">
        <w:rPr>
          <w:rFonts w:ascii="Arial" w:hAnsi="Arial" w:cs="Arial"/>
        </w:rPr>
        <w:t xml:space="preserve"> D. J. (2024). Advanced </w:t>
      </w:r>
      <w:proofErr w:type="spellStart"/>
      <w:r w:rsidRPr="00A64B3E">
        <w:rPr>
          <w:rFonts w:ascii="Arial" w:hAnsi="Arial" w:cs="Arial"/>
        </w:rPr>
        <w:t>Therapies</w:t>
      </w:r>
      <w:proofErr w:type="spellEnd"/>
      <w:r w:rsidRPr="00A64B3E">
        <w:rPr>
          <w:rFonts w:ascii="Arial" w:hAnsi="Arial" w:cs="Arial"/>
        </w:rPr>
        <w:t xml:space="preserve"> for Human </w:t>
      </w:r>
      <w:proofErr w:type="spellStart"/>
      <w:r w:rsidRPr="00A64B3E">
        <w:rPr>
          <w:rFonts w:ascii="Arial" w:hAnsi="Arial" w:cs="Arial"/>
        </w:rPr>
        <w:t>Immunodeficiency</w:t>
      </w:r>
      <w:proofErr w:type="spellEnd"/>
      <w:r w:rsidRPr="00A64B3E">
        <w:rPr>
          <w:rFonts w:ascii="Arial" w:hAnsi="Arial" w:cs="Arial"/>
        </w:rPr>
        <w:t xml:space="preserve"> Virus. </w:t>
      </w:r>
      <w:proofErr w:type="spellStart"/>
      <w:r w:rsidRPr="00A64B3E">
        <w:rPr>
          <w:rFonts w:ascii="Arial" w:hAnsi="Arial" w:cs="Arial"/>
          <w:i/>
          <w:iCs/>
        </w:rPr>
        <w:t>Medical</w:t>
      </w:r>
      <w:proofErr w:type="spellEnd"/>
      <w:r w:rsidRPr="00A64B3E">
        <w:rPr>
          <w:rFonts w:ascii="Arial" w:hAnsi="Arial" w:cs="Arial"/>
          <w:i/>
          <w:iCs/>
        </w:rPr>
        <w:t xml:space="preserve"> sciences (Basel, </w:t>
      </w:r>
      <w:proofErr w:type="spellStart"/>
      <w:r w:rsidRPr="00A64B3E">
        <w:rPr>
          <w:rFonts w:ascii="Arial" w:hAnsi="Arial" w:cs="Arial"/>
          <w:i/>
          <w:iCs/>
        </w:rPr>
        <w:t>Switzerland</w:t>
      </w:r>
      <w:proofErr w:type="spellEnd"/>
      <w:r w:rsidRPr="00A64B3E">
        <w:rPr>
          <w:rFonts w:ascii="Arial" w:hAnsi="Arial" w:cs="Arial"/>
          <w:i/>
          <w:iCs/>
        </w:rPr>
        <w:t>)</w:t>
      </w:r>
      <w:r w:rsidRPr="00A64B3E">
        <w:rPr>
          <w:rFonts w:ascii="Arial" w:hAnsi="Arial" w:cs="Arial"/>
        </w:rPr>
        <w:t>, </w:t>
      </w:r>
      <w:r w:rsidRPr="00A64B3E">
        <w:rPr>
          <w:rFonts w:ascii="Arial" w:hAnsi="Arial" w:cs="Arial"/>
          <w:i/>
          <w:iCs/>
        </w:rPr>
        <w:t>12</w:t>
      </w:r>
      <w:r w:rsidRPr="00A64B3E">
        <w:rPr>
          <w:rFonts w:ascii="Arial" w:hAnsi="Arial" w:cs="Arial"/>
        </w:rPr>
        <w:t xml:space="preserve">(3), 33. </w:t>
      </w:r>
      <w:hyperlink r:id="rId39" w:history="1">
        <w:r w:rsidRPr="00A64B3E">
          <w:rPr>
            <w:rStyle w:val="Lienhypertexte"/>
            <w:rFonts w:ascii="Arial" w:hAnsi="Arial" w:cs="Arial"/>
            <w:color w:val="auto"/>
          </w:rPr>
          <w:t>https://doi.org/10.3390/medsci12030033</w:t>
        </w:r>
      </w:hyperlink>
      <w:r w:rsidRPr="00A64B3E">
        <w:rPr>
          <w:rStyle w:val="Lienhypertexte"/>
          <w:rFonts w:ascii="Arial" w:hAnsi="Arial" w:cs="Arial"/>
          <w:color w:val="auto"/>
        </w:rPr>
        <w:t xml:space="preserve"> </w:t>
      </w:r>
      <w:r w:rsidRPr="00A64B3E">
        <w:rPr>
          <w:rFonts w:ascii="Arial" w:hAnsi="Arial" w:cs="Arial"/>
        </w:rPr>
        <w:t>[Consulté le 03 novembre 2025]</w:t>
      </w:r>
    </w:p>
    <w:p w14:paraId="44A51274" w14:textId="77777777" w:rsidR="004E79E2" w:rsidRPr="00A64B3E" w:rsidRDefault="004E79E2" w:rsidP="004E79E2">
      <w:pPr>
        <w:rPr>
          <w:rFonts w:ascii="Arial" w:hAnsi="Arial" w:cs="Arial"/>
        </w:rPr>
      </w:pPr>
      <w:proofErr w:type="spellStart"/>
      <w:r w:rsidRPr="00A64B3E">
        <w:rPr>
          <w:rFonts w:ascii="Arial" w:hAnsi="Arial" w:cs="Arial"/>
        </w:rPr>
        <w:t>Loustau</w:t>
      </w:r>
      <w:proofErr w:type="spellEnd"/>
      <w:r w:rsidRPr="00A64B3E">
        <w:rPr>
          <w:rFonts w:ascii="Arial" w:hAnsi="Arial" w:cs="Arial"/>
        </w:rPr>
        <w:t xml:space="preserve">, T., </w:t>
      </w:r>
      <w:proofErr w:type="spellStart"/>
      <w:r w:rsidRPr="00A64B3E">
        <w:rPr>
          <w:rFonts w:ascii="Arial" w:hAnsi="Arial" w:cs="Arial"/>
        </w:rPr>
        <w:t>Kashif</w:t>
      </w:r>
      <w:proofErr w:type="spellEnd"/>
      <w:r w:rsidRPr="00A64B3E">
        <w:rPr>
          <w:rFonts w:ascii="Arial" w:hAnsi="Arial" w:cs="Arial"/>
        </w:rPr>
        <w:t xml:space="preserve">, M., Lelong, C., </w:t>
      </w:r>
      <w:proofErr w:type="spellStart"/>
      <w:r w:rsidRPr="00A64B3E">
        <w:rPr>
          <w:rFonts w:ascii="Arial" w:hAnsi="Arial" w:cs="Arial"/>
        </w:rPr>
        <w:t>Fenninger</w:t>
      </w:r>
      <w:proofErr w:type="spellEnd"/>
      <w:r w:rsidRPr="00A64B3E">
        <w:rPr>
          <w:rFonts w:ascii="Arial" w:hAnsi="Arial" w:cs="Arial"/>
        </w:rPr>
        <w:t xml:space="preserve">, S., </w:t>
      </w:r>
      <w:proofErr w:type="spellStart"/>
      <w:r w:rsidRPr="00A64B3E">
        <w:rPr>
          <w:rFonts w:ascii="Arial" w:hAnsi="Arial" w:cs="Arial"/>
        </w:rPr>
        <w:t>Wallet</w:t>
      </w:r>
      <w:proofErr w:type="spellEnd"/>
      <w:r w:rsidRPr="00A64B3E">
        <w:rPr>
          <w:rFonts w:ascii="Arial" w:hAnsi="Arial" w:cs="Arial"/>
        </w:rPr>
        <w:t xml:space="preserve">, C., Schwartz, C., &amp; Rohr, O. (2025, March). La fin du </w:t>
      </w:r>
      <w:proofErr w:type="gramStart"/>
      <w:r w:rsidRPr="00A64B3E">
        <w:rPr>
          <w:rFonts w:ascii="Arial" w:hAnsi="Arial" w:cs="Arial"/>
        </w:rPr>
        <w:t>VIH:</w:t>
      </w:r>
      <w:proofErr w:type="gramEnd"/>
      <w:r w:rsidRPr="00A64B3E">
        <w:rPr>
          <w:rFonts w:ascii="Arial" w:hAnsi="Arial" w:cs="Arial"/>
        </w:rPr>
        <w:t xml:space="preserve"> une réalité envisageable?. In Colloque </w:t>
      </w:r>
      <w:r w:rsidRPr="00A64B3E">
        <w:rPr>
          <w:rFonts w:ascii="Arial" w:hAnsi="Arial" w:cs="Arial"/>
          <w:i/>
          <w:iCs/>
        </w:rPr>
        <w:t>CNRIUT 2025 Bayonne-Pays Basque</w:t>
      </w:r>
      <w:r w:rsidRPr="00A64B3E">
        <w:rPr>
          <w:rFonts w:ascii="Arial" w:hAnsi="Arial" w:cs="Arial"/>
        </w:rPr>
        <w:t xml:space="preserve"> (26-27 </w:t>
      </w:r>
      <w:proofErr w:type="spellStart"/>
      <w:r w:rsidRPr="00A64B3E">
        <w:rPr>
          <w:rFonts w:ascii="Arial" w:hAnsi="Arial" w:cs="Arial"/>
        </w:rPr>
        <w:t>mar</w:t>
      </w:r>
      <w:proofErr w:type="spellEnd"/>
      <w:r w:rsidRPr="00A64B3E">
        <w:rPr>
          <w:rFonts w:ascii="Arial" w:hAnsi="Arial" w:cs="Arial"/>
        </w:rPr>
        <w:t xml:space="preserve"> 2025). </w:t>
      </w:r>
      <w:hyperlink r:id="rId40" w:history="1">
        <w:r w:rsidRPr="00A64B3E">
          <w:rPr>
            <w:rStyle w:val="Lienhypertexte"/>
            <w:rFonts w:ascii="Arial" w:hAnsi="Arial" w:cs="Arial"/>
            <w:color w:val="auto"/>
          </w:rPr>
          <w:t>https://hal.science/hal-05093364</w:t>
        </w:r>
      </w:hyperlink>
      <w:r w:rsidRPr="00A64B3E">
        <w:rPr>
          <w:rFonts w:ascii="Arial" w:hAnsi="Arial" w:cs="Arial"/>
        </w:rPr>
        <w:t xml:space="preserve"> [Consulté le 03 novembre 2025]</w:t>
      </w:r>
    </w:p>
    <w:p w14:paraId="0BC1C8E8" w14:textId="77777777" w:rsidR="004E79E2" w:rsidRPr="00A64B3E" w:rsidRDefault="004E79E2" w:rsidP="004E79E2">
      <w:pPr>
        <w:rPr>
          <w:rFonts w:ascii="Arial" w:hAnsi="Arial" w:cs="Arial"/>
        </w:rPr>
      </w:pPr>
      <w:proofErr w:type="spellStart"/>
      <w:r w:rsidRPr="00A64B3E">
        <w:rPr>
          <w:rStyle w:val="cursor-not-allowed"/>
          <w:rFonts w:ascii="Arial" w:hAnsi="Arial" w:cs="Arial"/>
        </w:rPr>
        <w:t>Routy</w:t>
      </w:r>
      <w:proofErr w:type="spellEnd"/>
      <w:r w:rsidRPr="00A64B3E">
        <w:rPr>
          <w:rStyle w:val="cursor-not-allowed"/>
          <w:rFonts w:ascii="Arial" w:hAnsi="Arial" w:cs="Arial"/>
        </w:rPr>
        <w:t>, J.-P.</w:t>
      </w:r>
      <w:r w:rsidRPr="00A64B3E">
        <w:rPr>
          <w:rFonts w:ascii="Arial" w:hAnsi="Arial" w:cs="Arial"/>
        </w:rPr>
        <w:t xml:space="preserve"> e</w:t>
      </w:r>
      <w:r w:rsidRPr="00A64B3E">
        <w:rPr>
          <w:rStyle w:val="font-normal"/>
          <w:rFonts w:ascii="Arial" w:hAnsi="Arial" w:cs="Arial"/>
        </w:rPr>
        <w:t>t</w:t>
      </w:r>
      <w:r w:rsidRPr="00A64B3E">
        <w:rPr>
          <w:rFonts w:ascii="Arial" w:hAnsi="Arial" w:cs="Arial"/>
        </w:rPr>
        <w:t xml:space="preserve"> </w:t>
      </w:r>
      <w:r w:rsidRPr="00A64B3E">
        <w:rPr>
          <w:rStyle w:val="cursor-not-allowed"/>
          <w:rFonts w:ascii="Arial" w:hAnsi="Arial" w:cs="Arial"/>
        </w:rPr>
        <w:t>Isnard, S.</w:t>
      </w:r>
      <w:r w:rsidRPr="00A64B3E">
        <w:rPr>
          <w:rFonts w:ascii="Arial" w:hAnsi="Arial" w:cs="Arial"/>
        </w:rPr>
        <w:t xml:space="preserve"> 2023. Toujours pas en quarantaine malgré ses quarante ans : le point sur la recherche sur le VIH. </w:t>
      </w:r>
      <w:r w:rsidRPr="00A64B3E">
        <w:rPr>
          <w:rStyle w:val="Accentuation"/>
          <w:rFonts w:ascii="Arial" w:hAnsi="Arial" w:cs="Arial"/>
        </w:rPr>
        <w:t>Virologie</w:t>
      </w:r>
      <w:proofErr w:type="gramStart"/>
      <w:r w:rsidRPr="00A64B3E">
        <w:rPr>
          <w:rStyle w:val="Accentuation"/>
          <w:rFonts w:ascii="Arial" w:hAnsi="Arial" w:cs="Arial"/>
        </w:rPr>
        <w:t>,</w:t>
      </w:r>
      <w:r w:rsidRPr="00A64B3E">
        <w:rPr>
          <w:rFonts w:ascii="Arial" w:hAnsi="Arial" w:cs="Arial"/>
        </w:rPr>
        <w:t xml:space="preserve"> .</w:t>
      </w:r>
      <w:proofErr w:type="gramEnd"/>
      <w:r w:rsidRPr="00A64B3E">
        <w:rPr>
          <w:rFonts w:ascii="Arial" w:hAnsi="Arial" w:cs="Arial"/>
        </w:rPr>
        <w:t xml:space="preserve"> 27(5), 265-268. </w:t>
      </w:r>
      <w:hyperlink r:id="rId41" w:history="1">
        <w:r w:rsidRPr="00A64B3E">
          <w:rPr>
            <w:rStyle w:val="Lienhypertexte"/>
            <w:rFonts w:ascii="Arial" w:hAnsi="Arial" w:cs="Arial"/>
            <w:color w:val="auto"/>
          </w:rPr>
          <w:t>https://doi.org/10.1684/vir.2023.1020</w:t>
        </w:r>
      </w:hyperlink>
      <w:r w:rsidRPr="00A64B3E">
        <w:rPr>
          <w:rFonts w:ascii="Arial" w:hAnsi="Arial" w:cs="Arial"/>
        </w:rPr>
        <w:t>. [Consulté le 03 novembre 2025]</w:t>
      </w:r>
    </w:p>
    <w:p w14:paraId="1B92773F" w14:textId="77777777" w:rsidR="004E79E2" w:rsidRDefault="004E79E2" w:rsidP="0005025E">
      <w:pPr>
        <w:rPr>
          <w:rFonts w:ascii="Arial" w:hAnsi="Arial" w:cs="Arial"/>
        </w:rPr>
      </w:pPr>
    </w:p>
    <w:sectPr w:rsidR="004E79E2" w:rsidSect="00C21212">
      <w:footerReference w:type="default" r:id="rId42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77777777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>
            <w:rPr>
              <w:rFonts w:cstheme="minorHAnsi"/>
              <w:i/>
              <w:sz w:val="18"/>
              <w:szCs w:val="18"/>
            </w:rPr>
            <w:t>5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3F6CEC"/>
    <w:rsid w:val="00480EF7"/>
    <w:rsid w:val="004A16DD"/>
    <w:rsid w:val="004E79E2"/>
    <w:rsid w:val="004F4EFF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C6DFA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C6675"/>
    <w:rsid w:val="00BE0E1E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  <w:style w:type="character" w:customStyle="1" w:styleId="author">
    <w:name w:val="author"/>
    <w:basedOn w:val="Policepardfaut"/>
    <w:rsid w:val="004E79E2"/>
  </w:style>
  <w:style w:type="character" w:customStyle="1" w:styleId="font-normal">
    <w:name w:val="font-normal"/>
    <w:basedOn w:val="Policepardfaut"/>
    <w:rsid w:val="004E79E2"/>
  </w:style>
  <w:style w:type="character" w:customStyle="1" w:styleId="cursor-not-allowed">
    <w:name w:val="cursor-not-allowed"/>
    <w:basedOn w:val="Policepardfaut"/>
    <w:rsid w:val="004E79E2"/>
  </w:style>
  <w:style w:type="character" w:customStyle="1" w:styleId="artauthors">
    <w:name w:val="art_authors"/>
    <w:basedOn w:val="Policepardfaut"/>
    <w:rsid w:val="004E79E2"/>
  </w:style>
  <w:style w:type="character" w:customStyle="1" w:styleId="journalname">
    <w:name w:val="journalname"/>
    <w:basedOn w:val="Policepardfaut"/>
    <w:rsid w:val="004E79E2"/>
  </w:style>
  <w:style w:type="character" w:customStyle="1" w:styleId="year">
    <w:name w:val="year"/>
    <w:basedOn w:val="Policepardfaut"/>
    <w:rsid w:val="004E79E2"/>
  </w:style>
  <w:style w:type="character" w:customStyle="1" w:styleId="volume">
    <w:name w:val="volume"/>
    <w:basedOn w:val="Policepardfaut"/>
    <w:rsid w:val="004E79E2"/>
  </w:style>
  <w:style w:type="character" w:customStyle="1" w:styleId="page">
    <w:name w:val="page"/>
    <w:basedOn w:val="Policepardfaut"/>
    <w:rsid w:val="004E79E2"/>
  </w:style>
  <w:style w:type="character" w:customStyle="1" w:styleId="Date1">
    <w:name w:val="Date1"/>
    <w:basedOn w:val="Policepardfaut"/>
    <w:rsid w:val="004E79E2"/>
  </w:style>
  <w:style w:type="character" w:customStyle="1" w:styleId="doi">
    <w:name w:val="doi"/>
    <w:basedOn w:val="Policepardfaut"/>
    <w:rsid w:val="004E7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talogue.scdi-montpellier.fr/discovery/fulldisplay?docid=alma9928675063504231&amp;context=U&amp;vid=33MON_INST:33UN_VU1" TargetMode="External"/><Relationship Id="rId18" Type="http://schemas.openxmlformats.org/officeDocument/2006/relationships/hyperlink" Target="https://catalogue.scdi-montpellier.fr/discovery/fulldisplay?docid=alma990004018140304231&amp;context=U&amp;vid=33MON_INST:33UN_VU1" TargetMode="External"/><Relationship Id="rId26" Type="http://schemas.openxmlformats.org/officeDocument/2006/relationships/hyperlink" Target="https://doi.org/10.1684/vir.2023.1021" TargetMode="External"/><Relationship Id="rId39" Type="http://schemas.openxmlformats.org/officeDocument/2006/relationships/hyperlink" Target="https://doi.org/10.3390/medsci12030033" TargetMode="External"/><Relationship Id="rId21" Type="http://schemas.openxmlformats.org/officeDocument/2006/relationships/hyperlink" Target="https://catalogue.scdi-montpellier.fr/discovery/fulldisplay?docid=alma9929104522704231&amp;context=U&amp;vid=33MON_INST:33UN_VU1" TargetMode="External"/><Relationship Id="rId34" Type="http://schemas.openxmlformats.org/officeDocument/2006/relationships/hyperlink" Target="https://www.canada.ca/content/dam/phac-aspc/documents/services/reports-publications/canada-communicable-disease-report-ccdr/monthly-issue/2025-51/issue-1-january-2025/ccdrv51i01a05f-fra.pdf" TargetMode="External"/><Relationship Id="rId42" Type="http://schemas.openxmlformats.org/officeDocument/2006/relationships/footer" Target="footer1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catalogue.scdi-montpellier.fr/discovery/fulldisplay?docid=alma990012990370304231&amp;context=U&amp;vid=33MON_INST:33UN_VU1" TargetMode="External"/><Relationship Id="rId20" Type="http://schemas.openxmlformats.org/officeDocument/2006/relationships/hyperlink" Target="https://www.aides.org/vih-sida-c-quoi" TargetMode="External"/><Relationship Id="rId29" Type="http://schemas.openxmlformats.org/officeDocument/2006/relationships/hyperlink" Target="https://doi.org/10.7759/cureus.17507" TargetMode="External"/><Relationship Id="rId41" Type="http://schemas.openxmlformats.org/officeDocument/2006/relationships/hyperlink" Target="https://doi.org/10.1684/vir.2023.10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ue.scdi-montpellier.fr/discovery/fulldisplay?docid=alma9929545344204231&amp;context=U&amp;vid=33MON_INST:33UN_VU1" TargetMode="External"/><Relationship Id="rId24" Type="http://schemas.openxmlformats.org/officeDocument/2006/relationships/hyperlink" Target="https://doi.org/10.1016/S1877-1203(24)00099-5" TargetMode="External"/><Relationship Id="rId32" Type="http://schemas.openxmlformats.org/officeDocument/2006/relationships/hyperlink" Target="https://doi.org/10.3917/nqf.431.0088" TargetMode="External"/><Relationship Id="rId37" Type="http://schemas.openxmlformats.org/officeDocument/2006/relationships/hyperlink" Target="https://doi.org/10.1007/s40265-025-02181-1" TargetMode="External"/><Relationship Id="rId40" Type="http://schemas.openxmlformats.org/officeDocument/2006/relationships/hyperlink" Target="https://hal.science/hal-050933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58079/qtbd" TargetMode="External"/><Relationship Id="rId23" Type="http://schemas.openxmlformats.org/officeDocument/2006/relationships/hyperlink" Target="https://www.santepubliquefrance.fr/maladies-et-traumatismes/infections-sexuellement-transmissibles/vih-sida" TargetMode="External"/><Relationship Id="rId28" Type="http://schemas.openxmlformats.org/officeDocument/2006/relationships/hyperlink" Target="https://catalogue.scdi-montpellier.fr/discovery/fulldisplay?docid=alma990015359220304231&amp;context=U&amp;vid=33MON_INST:33UN_VU1" TargetMode="External"/><Relationship Id="rId36" Type="http://schemas.openxmlformats.org/officeDocument/2006/relationships/hyperlink" Target="https://www.acpjournals.org/doi/abs/10.7326/ANNALS-24-03564" TargetMode="External"/><Relationship Id="rId10" Type="http://schemas.openxmlformats.org/officeDocument/2006/relationships/hyperlink" Target="https://catalogue.scdi-montpellier.fr/discovery/fulldisplay?docid=alma9928674970204231&amp;context=U&amp;vid=33MON_INST:33UN_VU1" TargetMode="External"/><Relationship Id="rId19" Type="http://schemas.openxmlformats.org/officeDocument/2006/relationships/hyperlink" Target="https://catalogue.scdi-montpellier.fr/discovery/fulldisplay?docid=alma990004214960304231&amp;context=U&amp;vid=33MON_INST:33UN_VU1" TargetMode="External"/><Relationship Id="rId31" Type="http://schemas.openxmlformats.org/officeDocument/2006/relationships/hyperlink" Target="https://shs.hal.science/tel-04926079/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stor.org/stable/1690359" TargetMode="External"/><Relationship Id="rId14" Type="http://schemas.openxmlformats.org/officeDocument/2006/relationships/hyperlink" Target="https://doi.org/10.1051/medsci/20082411979" TargetMode="External"/><Relationship Id="rId22" Type="http://schemas.openxmlformats.org/officeDocument/2006/relationships/hyperlink" Target="https://www.pasteur.fr/fr/centre-medical/fiches-maladies/sida-vih" TargetMode="External"/><Relationship Id="rId27" Type="http://schemas.openxmlformats.org/officeDocument/2006/relationships/hyperlink" Target="https://doi.org/10.3390/v16101588" TargetMode="External"/><Relationship Id="rId30" Type="http://schemas.openxmlformats.org/officeDocument/2006/relationships/hyperlink" Target="https://catalogue.scdi-montpellier.fr/discovery/fulldisplay?docid=alma9928444163504231&amp;context=U&amp;vid=33MON_INST:33UN_VU1" TargetMode="External"/><Relationship Id="rId35" Type="http://schemas.openxmlformats.org/officeDocument/2006/relationships/hyperlink" Target="https://catalogue.scdi-montpellier.fr/discovery/fulldisplay?docid=alma9928827771204231&amp;context=U&amp;vid=33MON_INST:33UN_VU1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catalogue.scdi-montpellier.fr/discovery/fulldisplay?docid=alma9928835649604231&amp;context=U&amp;vid=33MON_INST:33UN_VU1" TargetMode="External"/><Relationship Id="rId17" Type="http://schemas.openxmlformats.org/officeDocument/2006/relationships/hyperlink" Target="https://catalogue.scdi-montpellier.fr/discovery/fulldisplay?docid=alma9929754149004231&amp;context=U&amp;vid=33MON_INST:33UN_VU1" TargetMode="External"/><Relationship Id="rId25" Type="http://schemas.openxmlformats.org/officeDocument/2006/relationships/hyperlink" Target="https://doi.org/10.1016/j.actpha.2022.07.008" TargetMode="External"/><Relationship Id="rId33" Type="http://schemas.openxmlformats.org/officeDocument/2006/relationships/hyperlink" Target="https://doi.org/10.1684/sss.2023.0244" TargetMode="External"/><Relationship Id="rId38" Type="http://schemas.openxmlformats.org/officeDocument/2006/relationships/hyperlink" Target="https://doi.org/10.1007/s10142-025-01613-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1968</Words>
  <Characters>10828</Characters>
  <Application>Microsoft Office Word</Application>
  <DocSecurity>0</DocSecurity>
  <Lines>90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Florence Barre</cp:lastModifiedBy>
  <cp:revision>2</cp:revision>
  <dcterms:created xsi:type="dcterms:W3CDTF">2025-11-20T10:41:00Z</dcterms:created>
  <dcterms:modified xsi:type="dcterms:W3CDTF">2025-11-20T10:41:00Z</dcterms:modified>
</cp:coreProperties>
</file>